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457053" w14:textId="77777777" w:rsidR="00180340" w:rsidRDefault="00180340" w:rsidP="00CA0B06">
      <w:pPr>
        <w:jc w:val="both"/>
        <w:rPr>
          <w:rFonts w:ascii="PT Serif" w:eastAsia="PT Serif" w:hAnsi="PT Serif" w:cs="PT Serif"/>
          <w:b/>
          <w:sz w:val="21"/>
          <w:szCs w:val="21"/>
        </w:rPr>
        <w:sectPr w:rsidR="00180340">
          <w:headerReference w:type="even" r:id="rId8"/>
          <w:headerReference w:type="default" r:id="rId9"/>
          <w:footerReference w:type="even" r:id="rId10"/>
          <w:footerReference w:type="default" r:id="rId11"/>
          <w:headerReference w:type="first" r:id="rId12"/>
          <w:footerReference w:type="first" r:id="rId13"/>
          <w:pgSz w:w="11906" w:h="16838"/>
          <w:pgMar w:top="3402" w:right="1134" w:bottom="3402" w:left="1134" w:header="284" w:footer="567" w:gutter="0"/>
          <w:pgNumType w:start="1"/>
          <w:cols w:space="720"/>
        </w:sectPr>
      </w:pPr>
    </w:p>
    <w:p w14:paraId="62F2FD5D" w14:textId="6741B2BF" w:rsidR="00180340" w:rsidRPr="00432F25" w:rsidRDefault="00276667" w:rsidP="00CA0B06">
      <w:pPr>
        <w:jc w:val="both"/>
        <w:rPr>
          <w:rFonts w:ascii="PT Serif" w:eastAsia="PT Serif" w:hAnsi="PT Serif" w:cs="PT Serif"/>
          <w:sz w:val="20"/>
          <w:szCs w:val="20"/>
        </w:rPr>
      </w:pPr>
      <w:r w:rsidRPr="00432F25">
        <w:rPr>
          <w:rFonts w:ascii="PT Serif" w:eastAsia="PT Serif" w:hAnsi="PT Serif" w:cs="PT Serif"/>
          <w:sz w:val="20"/>
          <w:szCs w:val="20"/>
        </w:rPr>
        <w:t xml:space="preserve">Milano                 </w:t>
      </w:r>
      <w:r w:rsidR="008C4BE7">
        <w:rPr>
          <w:rFonts w:ascii="PT Serif" w:eastAsia="PT Serif" w:hAnsi="PT Serif" w:cs="PT Serif"/>
          <w:sz w:val="20"/>
          <w:szCs w:val="20"/>
        </w:rPr>
        <w:t>03</w:t>
      </w:r>
      <w:r w:rsidR="00D21A74" w:rsidRPr="00432F25">
        <w:rPr>
          <w:rFonts w:ascii="PT Serif" w:eastAsia="PT Serif" w:hAnsi="PT Serif" w:cs="PT Serif"/>
          <w:sz w:val="20"/>
          <w:szCs w:val="20"/>
        </w:rPr>
        <w:t>.</w:t>
      </w:r>
      <w:r w:rsidR="005B630B" w:rsidRPr="00432F25">
        <w:rPr>
          <w:rFonts w:ascii="PT Serif" w:eastAsia="PT Serif" w:hAnsi="PT Serif" w:cs="PT Serif"/>
          <w:sz w:val="20"/>
          <w:szCs w:val="20"/>
        </w:rPr>
        <w:t>0</w:t>
      </w:r>
      <w:r w:rsidR="008C4BE7">
        <w:rPr>
          <w:rFonts w:ascii="PT Serif" w:eastAsia="PT Serif" w:hAnsi="PT Serif" w:cs="PT Serif"/>
          <w:sz w:val="20"/>
          <w:szCs w:val="20"/>
        </w:rPr>
        <w:t>4</w:t>
      </w:r>
      <w:r w:rsidR="00D21A74" w:rsidRPr="00432F25">
        <w:rPr>
          <w:rFonts w:ascii="PT Serif" w:eastAsia="PT Serif" w:hAnsi="PT Serif" w:cs="PT Serif"/>
          <w:sz w:val="20"/>
          <w:szCs w:val="20"/>
        </w:rPr>
        <w:t>.</w:t>
      </w:r>
      <w:r w:rsidR="0079713C" w:rsidRPr="00432F25">
        <w:rPr>
          <w:rFonts w:ascii="PT Serif" w:eastAsia="PT Serif" w:hAnsi="PT Serif" w:cs="PT Serif"/>
          <w:sz w:val="20"/>
          <w:szCs w:val="20"/>
        </w:rPr>
        <w:t>202</w:t>
      </w:r>
      <w:r w:rsidR="008C4BE7">
        <w:rPr>
          <w:rFonts w:ascii="PT Serif" w:eastAsia="PT Serif" w:hAnsi="PT Serif" w:cs="PT Serif"/>
          <w:sz w:val="20"/>
          <w:szCs w:val="20"/>
        </w:rPr>
        <w:t>3</w:t>
      </w:r>
    </w:p>
    <w:p w14:paraId="621A425A" w14:textId="4CA19E4C" w:rsidR="008C18DE" w:rsidRPr="00432F25" w:rsidRDefault="008C18DE" w:rsidP="00CA0B06">
      <w:pPr>
        <w:jc w:val="both"/>
        <w:rPr>
          <w:rFonts w:ascii="Roboto Mono" w:eastAsia="Roboto Mono" w:hAnsi="Roboto Mono" w:cs="Roboto Mono"/>
          <w:b/>
          <w:bCs/>
          <w:caps/>
          <w:sz w:val="21"/>
          <w:szCs w:val="21"/>
        </w:rPr>
      </w:pPr>
    </w:p>
    <w:p w14:paraId="5ED8912F" w14:textId="6DB0F3AE" w:rsidR="00F66C47" w:rsidRPr="00432F25" w:rsidRDefault="004955B4" w:rsidP="00CA0B06">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FONDAZIONE ELPIS PRESENTA LA MOSTRA ‘</w:t>
      </w:r>
      <w:r w:rsidR="008C4BE7" w:rsidRPr="008C4BE7">
        <w:rPr>
          <w:rFonts w:ascii="Roboto Mono" w:eastAsia="Roboto Mono" w:hAnsi="Roboto Mono" w:cs="Roboto Mono"/>
          <w:b/>
          <w:bCs/>
          <w:caps/>
          <w:sz w:val="21"/>
          <w:szCs w:val="21"/>
        </w:rPr>
        <w:t>Chì ghe pù Nissun</w:t>
      </w:r>
      <w:r w:rsidR="00F66C47" w:rsidRPr="00432F25">
        <w:rPr>
          <w:rFonts w:ascii="Roboto Mono" w:eastAsia="Roboto Mono" w:hAnsi="Roboto Mono" w:cs="Roboto Mono"/>
          <w:b/>
          <w:bCs/>
          <w:caps/>
          <w:sz w:val="21"/>
          <w:szCs w:val="21"/>
        </w:rPr>
        <w:t>!</w:t>
      </w:r>
      <w:r w:rsidRPr="00432F25">
        <w:rPr>
          <w:rFonts w:ascii="Roboto Mono" w:eastAsia="Roboto Mono" w:hAnsi="Roboto Mono" w:cs="Roboto Mono"/>
          <w:b/>
          <w:bCs/>
          <w:caps/>
          <w:sz w:val="21"/>
          <w:szCs w:val="21"/>
        </w:rPr>
        <w:t>’</w:t>
      </w:r>
    </w:p>
    <w:p w14:paraId="3023AF2B" w14:textId="76A747D4" w:rsidR="00F66C47" w:rsidRPr="00432F25" w:rsidRDefault="004955B4" w:rsidP="00CA0B06">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CON OPERE</w:t>
      </w:r>
      <w:r w:rsidR="00A00AC2" w:rsidRPr="00432F25">
        <w:rPr>
          <w:rFonts w:ascii="Roboto Mono" w:eastAsia="Roboto Mono" w:hAnsi="Roboto Mono" w:cs="Roboto Mono"/>
          <w:b/>
          <w:bCs/>
          <w:caps/>
          <w:sz w:val="21"/>
          <w:szCs w:val="21"/>
        </w:rPr>
        <w:t xml:space="preserve"> DI </w:t>
      </w:r>
      <w:r w:rsidR="00F66C47" w:rsidRPr="00432F25">
        <w:rPr>
          <w:rFonts w:ascii="Roboto Mono" w:eastAsia="Roboto Mono" w:hAnsi="Roboto Mono" w:cs="Roboto Mono"/>
          <w:b/>
          <w:bCs/>
          <w:caps/>
          <w:sz w:val="21"/>
          <w:szCs w:val="21"/>
        </w:rPr>
        <w:t xml:space="preserve">Bekhbaatar Enkhtur, Martina Melilli, Matteo Pizzolante, Agnese Spolverini  </w:t>
      </w:r>
    </w:p>
    <w:p w14:paraId="73D17B54" w14:textId="43B15EDB" w:rsidR="00F66C47" w:rsidRPr="00432F25" w:rsidRDefault="00F66C47" w:rsidP="00CA0B06">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 xml:space="preserve">In collaborazione con Ramdom </w:t>
      </w:r>
    </w:p>
    <w:p w14:paraId="0690C7BC" w14:textId="77777777" w:rsidR="00B305C2" w:rsidRPr="00432F25" w:rsidRDefault="00B305C2" w:rsidP="00CA0B06">
      <w:pPr>
        <w:jc w:val="both"/>
        <w:rPr>
          <w:rFonts w:ascii="Roboto Mono" w:eastAsia="Roboto Mono" w:hAnsi="Roboto Mono" w:cs="Roboto Mono"/>
          <w:b/>
          <w:bCs/>
          <w:caps/>
          <w:sz w:val="21"/>
          <w:szCs w:val="21"/>
        </w:rPr>
      </w:pPr>
    </w:p>
    <w:p w14:paraId="7149D94E" w14:textId="7B4B3868" w:rsidR="00F66C47" w:rsidRPr="00432F25" w:rsidRDefault="00F66C47" w:rsidP="00CA0B06">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4 aprile - 23 luglio 2023</w:t>
      </w:r>
    </w:p>
    <w:p w14:paraId="0FBFE811" w14:textId="1F0700E3" w:rsidR="00B305C2" w:rsidRPr="00432F25" w:rsidRDefault="00B305C2" w:rsidP="00CA0B06">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INAUGURAZIONE: MARTEDì 4 APRILE 2023, H 12–19</w:t>
      </w:r>
    </w:p>
    <w:p w14:paraId="072F8117" w14:textId="44780EE5" w:rsidR="00F66C47" w:rsidRPr="00432F25" w:rsidRDefault="00F66C47" w:rsidP="00CA0B06">
      <w:pPr>
        <w:jc w:val="both"/>
        <w:rPr>
          <w:rFonts w:ascii="Roboto Mono" w:eastAsia="Roboto Mono" w:hAnsi="Roboto Mono" w:cs="Roboto Mono"/>
          <w:b/>
          <w:bCs/>
          <w:caps/>
          <w:sz w:val="21"/>
          <w:szCs w:val="21"/>
        </w:rPr>
      </w:pPr>
    </w:p>
    <w:p w14:paraId="4CE0423B" w14:textId="3BAF570A" w:rsidR="00F66C47" w:rsidRPr="00432F25" w:rsidRDefault="00F66C47" w:rsidP="00CA0B06">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 xml:space="preserve">via </w:t>
      </w:r>
      <w:r w:rsidR="00724F6E" w:rsidRPr="00432F25">
        <w:rPr>
          <w:rFonts w:ascii="Roboto Mono" w:eastAsia="Roboto Mono" w:hAnsi="Roboto Mono" w:cs="Roboto Mono"/>
          <w:b/>
          <w:bCs/>
          <w:caps/>
          <w:sz w:val="21"/>
          <w:szCs w:val="21"/>
        </w:rPr>
        <w:t>A</w:t>
      </w:r>
      <w:r w:rsidR="00090D40" w:rsidRPr="00432F25">
        <w:rPr>
          <w:rFonts w:ascii="Roboto Mono" w:eastAsia="Roboto Mono" w:hAnsi="Roboto Mono" w:cs="Roboto Mono"/>
          <w:b/>
          <w:bCs/>
          <w:caps/>
          <w:sz w:val="21"/>
          <w:szCs w:val="21"/>
        </w:rPr>
        <w:t xml:space="preserve">. </w:t>
      </w:r>
      <w:r w:rsidRPr="00432F25">
        <w:rPr>
          <w:rFonts w:ascii="Roboto Mono" w:eastAsia="Roboto Mono" w:hAnsi="Roboto Mono" w:cs="Roboto Mono"/>
          <w:b/>
          <w:bCs/>
          <w:caps/>
          <w:sz w:val="21"/>
          <w:szCs w:val="21"/>
        </w:rPr>
        <w:t>Lamarmora 26, Milano</w:t>
      </w:r>
    </w:p>
    <w:p w14:paraId="2AAE1350" w14:textId="3384F42A" w:rsidR="00F32788" w:rsidRPr="00432F25" w:rsidRDefault="00F32788" w:rsidP="00CA0B06">
      <w:pPr>
        <w:jc w:val="both"/>
        <w:rPr>
          <w:sz w:val="21"/>
          <w:szCs w:val="21"/>
        </w:rPr>
      </w:pPr>
    </w:p>
    <w:p w14:paraId="5F4D11E2" w14:textId="4A2E09C6" w:rsidR="00A512C5" w:rsidRPr="00432F25" w:rsidRDefault="00A512C5" w:rsidP="00CA0B06">
      <w:pPr>
        <w:jc w:val="both"/>
        <w:rPr>
          <w:rFonts w:ascii="PT Serif" w:hAnsi="PT Serif" w:cstheme="minorHAnsi"/>
          <w:sz w:val="20"/>
          <w:szCs w:val="20"/>
        </w:rPr>
      </w:pPr>
    </w:p>
    <w:p w14:paraId="029EC32B" w14:textId="7615E961" w:rsidR="0052112E" w:rsidRPr="00432F25" w:rsidRDefault="008D6C89" w:rsidP="00CA0B06">
      <w:pPr>
        <w:jc w:val="both"/>
        <w:rPr>
          <w:rFonts w:ascii="PT Serif" w:hAnsi="PT Serif" w:cstheme="minorHAnsi"/>
          <w:sz w:val="20"/>
          <w:szCs w:val="20"/>
        </w:rPr>
      </w:pPr>
      <w:r w:rsidRPr="00432F25">
        <w:rPr>
          <w:rFonts w:ascii="PT Serif" w:hAnsi="PT Serif" w:cstheme="minorHAnsi"/>
          <w:b/>
          <w:bCs/>
          <w:sz w:val="20"/>
          <w:szCs w:val="20"/>
        </w:rPr>
        <w:t xml:space="preserve">Fondazione Elpis </w:t>
      </w:r>
      <w:r w:rsidRPr="00432F25">
        <w:rPr>
          <w:rFonts w:ascii="PT Serif" w:hAnsi="PT Serif" w:cstheme="minorHAnsi"/>
          <w:sz w:val="20"/>
          <w:szCs w:val="20"/>
        </w:rPr>
        <w:t>presenta</w:t>
      </w:r>
      <w:r w:rsidR="002A20EF" w:rsidRPr="00432F25">
        <w:rPr>
          <w:rFonts w:ascii="PT Serif" w:hAnsi="PT Serif" w:cstheme="minorHAnsi"/>
          <w:sz w:val="20"/>
          <w:szCs w:val="20"/>
        </w:rPr>
        <w:t xml:space="preserve"> </w:t>
      </w:r>
      <w:r w:rsidR="00F0586E" w:rsidRPr="00432F25">
        <w:rPr>
          <w:rFonts w:ascii="PT Serif" w:hAnsi="PT Serif" w:cstheme="minorHAnsi"/>
          <w:b/>
          <w:bCs/>
          <w:sz w:val="20"/>
          <w:szCs w:val="20"/>
        </w:rPr>
        <w:t xml:space="preserve">da martedì 4 aprile a domenica 23 luglio 2023 </w:t>
      </w:r>
      <w:r w:rsidR="004955B4" w:rsidRPr="00432F25">
        <w:rPr>
          <w:rFonts w:ascii="PT Serif" w:hAnsi="PT Serif" w:cstheme="minorHAnsi"/>
          <w:sz w:val="20"/>
          <w:szCs w:val="20"/>
        </w:rPr>
        <w:t>nei nuovi spazi</w:t>
      </w:r>
      <w:r w:rsidR="00F0586E" w:rsidRPr="00432F25">
        <w:rPr>
          <w:rFonts w:ascii="PT Serif" w:hAnsi="PT Serif" w:cstheme="minorHAnsi"/>
          <w:sz w:val="20"/>
          <w:szCs w:val="20"/>
        </w:rPr>
        <w:t xml:space="preserve"> di Milano, in via </w:t>
      </w:r>
      <w:r w:rsidR="00441E9D">
        <w:rPr>
          <w:rFonts w:ascii="PT Serif" w:hAnsi="PT Serif" w:cstheme="minorHAnsi"/>
          <w:sz w:val="20"/>
          <w:szCs w:val="20"/>
        </w:rPr>
        <w:t xml:space="preserve">A. </w:t>
      </w:r>
      <w:r w:rsidR="00F0586E" w:rsidRPr="00432F25">
        <w:rPr>
          <w:rFonts w:ascii="PT Serif" w:hAnsi="PT Serif" w:cstheme="minorHAnsi"/>
          <w:sz w:val="20"/>
          <w:szCs w:val="20"/>
        </w:rPr>
        <w:t xml:space="preserve">Lamarmora 26, </w:t>
      </w:r>
      <w:r w:rsidR="008002FC" w:rsidRPr="00432F25">
        <w:rPr>
          <w:rFonts w:ascii="PT Serif" w:hAnsi="PT Serif" w:cstheme="minorHAnsi"/>
          <w:sz w:val="20"/>
          <w:szCs w:val="20"/>
        </w:rPr>
        <w:t xml:space="preserve">la mostra </w:t>
      </w:r>
      <w:proofErr w:type="spellStart"/>
      <w:r w:rsidR="008C4BE7" w:rsidRPr="008C4BE7">
        <w:rPr>
          <w:rFonts w:ascii="PT Serif" w:hAnsi="PT Serif" w:cstheme="minorHAnsi"/>
          <w:b/>
          <w:bCs/>
          <w:i/>
          <w:iCs/>
          <w:sz w:val="20"/>
          <w:szCs w:val="20"/>
        </w:rPr>
        <w:t>Chì</w:t>
      </w:r>
      <w:proofErr w:type="spellEnd"/>
      <w:r w:rsidR="008C4BE7" w:rsidRPr="008C4BE7">
        <w:rPr>
          <w:rFonts w:ascii="PT Serif" w:hAnsi="PT Serif" w:cstheme="minorHAnsi"/>
          <w:b/>
          <w:bCs/>
          <w:i/>
          <w:iCs/>
          <w:sz w:val="20"/>
          <w:szCs w:val="20"/>
        </w:rPr>
        <w:t xml:space="preserve"> ghe </w:t>
      </w:r>
      <w:proofErr w:type="spellStart"/>
      <w:r w:rsidR="008C4BE7" w:rsidRPr="008C4BE7">
        <w:rPr>
          <w:rFonts w:ascii="PT Serif" w:hAnsi="PT Serif" w:cstheme="minorHAnsi"/>
          <w:b/>
          <w:bCs/>
          <w:i/>
          <w:iCs/>
          <w:sz w:val="20"/>
          <w:szCs w:val="20"/>
        </w:rPr>
        <w:t>pù</w:t>
      </w:r>
      <w:proofErr w:type="spellEnd"/>
      <w:r w:rsidR="008C4BE7" w:rsidRPr="008C4BE7">
        <w:rPr>
          <w:rFonts w:ascii="PT Serif" w:hAnsi="PT Serif" w:cstheme="minorHAnsi"/>
          <w:b/>
          <w:bCs/>
          <w:i/>
          <w:iCs/>
          <w:sz w:val="20"/>
          <w:szCs w:val="20"/>
        </w:rPr>
        <w:t xml:space="preserve"> </w:t>
      </w:r>
      <w:proofErr w:type="spellStart"/>
      <w:r w:rsidR="008C4BE7" w:rsidRPr="008C4BE7">
        <w:rPr>
          <w:rFonts w:ascii="PT Serif" w:hAnsi="PT Serif" w:cstheme="minorHAnsi"/>
          <w:b/>
          <w:bCs/>
          <w:i/>
          <w:iCs/>
          <w:sz w:val="20"/>
          <w:szCs w:val="20"/>
        </w:rPr>
        <w:t>Nissun</w:t>
      </w:r>
      <w:proofErr w:type="spellEnd"/>
      <w:r w:rsidR="008C4BE7" w:rsidRPr="008C4BE7">
        <w:rPr>
          <w:rFonts w:ascii="PT Serif" w:hAnsi="PT Serif" w:cstheme="minorHAnsi"/>
          <w:b/>
          <w:bCs/>
          <w:i/>
          <w:iCs/>
          <w:sz w:val="20"/>
          <w:szCs w:val="20"/>
        </w:rPr>
        <w:t>!</w:t>
      </w:r>
      <w:r w:rsidR="008002FC" w:rsidRPr="00432F25">
        <w:rPr>
          <w:rFonts w:ascii="PT Serif" w:hAnsi="PT Serif" w:cstheme="minorHAnsi"/>
          <w:b/>
          <w:bCs/>
          <w:sz w:val="20"/>
          <w:szCs w:val="20"/>
        </w:rPr>
        <w:t xml:space="preserve"> </w:t>
      </w:r>
      <w:r w:rsidR="008002FC" w:rsidRPr="00432F25">
        <w:rPr>
          <w:rFonts w:ascii="PT Serif" w:hAnsi="PT Serif" w:cstheme="minorHAnsi"/>
          <w:i/>
          <w:iCs/>
          <w:sz w:val="20"/>
          <w:szCs w:val="20"/>
        </w:rPr>
        <w:t>(Qui non c’è più Nessuno!)</w:t>
      </w:r>
      <w:r w:rsidR="008002FC" w:rsidRPr="00432F25">
        <w:rPr>
          <w:rFonts w:ascii="PT Serif" w:hAnsi="PT Serif" w:cstheme="minorHAnsi"/>
          <w:sz w:val="20"/>
          <w:szCs w:val="20"/>
        </w:rPr>
        <w:t xml:space="preserve"> </w:t>
      </w:r>
      <w:r w:rsidR="004955B4" w:rsidRPr="00432F25">
        <w:rPr>
          <w:rFonts w:ascii="PT Serif" w:hAnsi="PT Serif" w:cstheme="minorHAnsi"/>
          <w:sz w:val="20"/>
          <w:szCs w:val="20"/>
        </w:rPr>
        <w:t>con opere di</w:t>
      </w:r>
      <w:r w:rsidR="008002FC" w:rsidRPr="00432F25">
        <w:rPr>
          <w:rFonts w:ascii="PT Serif" w:hAnsi="PT Serif" w:cstheme="minorHAnsi"/>
          <w:sz w:val="20"/>
          <w:szCs w:val="20"/>
        </w:rPr>
        <w:t xml:space="preserve"> </w:t>
      </w:r>
      <w:r w:rsidR="0052112E" w:rsidRPr="00432F25">
        <w:rPr>
          <w:rFonts w:ascii="PT Serif" w:hAnsi="PT Serif" w:cstheme="minorHAnsi"/>
          <w:b/>
          <w:bCs/>
          <w:sz w:val="20"/>
          <w:szCs w:val="20"/>
        </w:rPr>
        <w:t>Bekhbaatar Enkhtur</w:t>
      </w:r>
      <w:r w:rsidR="0052112E" w:rsidRPr="00432F25">
        <w:rPr>
          <w:rFonts w:ascii="PT Serif" w:hAnsi="PT Serif" w:cstheme="minorHAnsi"/>
          <w:sz w:val="20"/>
          <w:szCs w:val="20"/>
        </w:rPr>
        <w:t xml:space="preserve">, </w:t>
      </w:r>
      <w:r w:rsidR="0052112E" w:rsidRPr="00432F25">
        <w:rPr>
          <w:rFonts w:ascii="PT Serif" w:hAnsi="PT Serif" w:cstheme="minorHAnsi"/>
          <w:b/>
          <w:bCs/>
          <w:sz w:val="20"/>
          <w:szCs w:val="20"/>
        </w:rPr>
        <w:t>Martina Melilli</w:t>
      </w:r>
      <w:r w:rsidR="007643D7" w:rsidRPr="00432F25">
        <w:rPr>
          <w:rFonts w:ascii="PT Serif" w:hAnsi="PT Serif" w:cstheme="minorHAnsi"/>
          <w:sz w:val="20"/>
          <w:szCs w:val="20"/>
        </w:rPr>
        <w:t>,</w:t>
      </w:r>
      <w:r w:rsidR="0052112E" w:rsidRPr="00432F25">
        <w:rPr>
          <w:rFonts w:ascii="PT Serif" w:hAnsi="PT Serif" w:cstheme="minorHAnsi"/>
          <w:b/>
          <w:bCs/>
          <w:sz w:val="20"/>
          <w:szCs w:val="20"/>
        </w:rPr>
        <w:t xml:space="preserve"> Matteo </w:t>
      </w:r>
      <w:r w:rsidR="003245F0" w:rsidRPr="00432F25">
        <w:rPr>
          <w:rFonts w:ascii="PT Serif" w:hAnsi="PT Serif" w:cstheme="minorHAnsi"/>
          <w:b/>
          <w:bCs/>
          <w:sz w:val="20"/>
          <w:szCs w:val="20"/>
        </w:rPr>
        <w:t>Pizzolante</w:t>
      </w:r>
      <w:r w:rsidR="007643D7" w:rsidRPr="00432F25">
        <w:rPr>
          <w:rFonts w:ascii="PT Serif" w:hAnsi="PT Serif" w:cstheme="minorHAnsi"/>
          <w:b/>
          <w:bCs/>
          <w:sz w:val="20"/>
          <w:szCs w:val="20"/>
        </w:rPr>
        <w:t xml:space="preserve"> </w:t>
      </w:r>
      <w:r w:rsidR="007643D7" w:rsidRPr="00432F25">
        <w:rPr>
          <w:rFonts w:ascii="PT Serif" w:hAnsi="PT Serif" w:cstheme="minorHAnsi"/>
          <w:sz w:val="20"/>
          <w:szCs w:val="20"/>
        </w:rPr>
        <w:t>e</w:t>
      </w:r>
      <w:r w:rsidR="007643D7" w:rsidRPr="00432F25">
        <w:rPr>
          <w:rFonts w:ascii="PT Serif" w:hAnsi="PT Serif" w:cstheme="minorHAnsi"/>
          <w:b/>
          <w:bCs/>
          <w:sz w:val="20"/>
          <w:szCs w:val="20"/>
        </w:rPr>
        <w:t xml:space="preserve"> Agnese Spolverini</w:t>
      </w:r>
      <w:r w:rsidR="003245F0" w:rsidRPr="00432F25">
        <w:rPr>
          <w:rFonts w:ascii="PT Serif" w:hAnsi="PT Serif" w:cstheme="minorHAnsi"/>
          <w:b/>
          <w:bCs/>
          <w:sz w:val="20"/>
          <w:szCs w:val="20"/>
        </w:rPr>
        <w:t xml:space="preserve">. </w:t>
      </w:r>
      <w:r w:rsidR="006676E2">
        <w:rPr>
          <w:rFonts w:ascii="PT Serif" w:hAnsi="PT Serif" w:cstheme="minorHAnsi"/>
          <w:sz w:val="20"/>
          <w:szCs w:val="20"/>
        </w:rPr>
        <w:t>Il progetto espositivo</w:t>
      </w:r>
      <w:r w:rsidR="003245F0" w:rsidRPr="00432F25">
        <w:rPr>
          <w:rFonts w:ascii="PT Serif" w:hAnsi="PT Serif" w:cstheme="minorHAnsi"/>
          <w:sz w:val="20"/>
          <w:szCs w:val="20"/>
        </w:rPr>
        <w:t xml:space="preserve"> è realizzat</w:t>
      </w:r>
      <w:r w:rsidR="006676E2">
        <w:rPr>
          <w:rFonts w:ascii="PT Serif" w:hAnsi="PT Serif" w:cstheme="minorHAnsi"/>
          <w:sz w:val="20"/>
          <w:szCs w:val="20"/>
        </w:rPr>
        <w:t>o</w:t>
      </w:r>
      <w:r w:rsidR="003245F0" w:rsidRPr="00432F25">
        <w:rPr>
          <w:rFonts w:ascii="PT Serif" w:hAnsi="PT Serif" w:cstheme="minorHAnsi"/>
          <w:sz w:val="20"/>
          <w:szCs w:val="20"/>
        </w:rPr>
        <w:t xml:space="preserve"> in collaborazione con </w:t>
      </w:r>
      <w:r w:rsidR="003245F0" w:rsidRPr="00432F25">
        <w:rPr>
          <w:rFonts w:ascii="PT Serif" w:hAnsi="PT Serif" w:cstheme="minorHAnsi"/>
          <w:b/>
          <w:bCs/>
          <w:sz w:val="20"/>
          <w:szCs w:val="20"/>
        </w:rPr>
        <w:t>Ramdom</w:t>
      </w:r>
      <w:r w:rsidR="003245F0" w:rsidRPr="00432F25">
        <w:rPr>
          <w:rFonts w:ascii="PT Serif" w:hAnsi="PT Serif" w:cstheme="minorHAnsi"/>
          <w:sz w:val="20"/>
          <w:szCs w:val="20"/>
        </w:rPr>
        <w:t>, associazione culturale attiva sul territorio pugliese dal 2011</w:t>
      </w:r>
      <w:r w:rsidR="000567BB" w:rsidRPr="00432F25">
        <w:rPr>
          <w:rFonts w:ascii="PT Serif" w:hAnsi="PT Serif" w:cstheme="minorHAnsi"/>
          <w:sz w:val="20"/>
          <w:szCs w:val="20"/>
        </w:rPr>
        <w:t>.</w:t>
      </w:r>
    </w:p>
    <w:p w14:paraId="2218DEF9" w14:textId="77777777" w:rsidR="004955B4" w:rsidRPr="00432F25" w:rsidRDefault="004955B4" w:rsidP="00CA0B06">
      <w:pPr>
        <w:jc w:val="both"/>
        <w:rPr>
          <w:rFonts w:ascii="PT Serif" w:hAnsi="PT Serif" w:cstheme="minorHAnsi"/>
          <w:sz w:val="20"/>
          <w:szCs w:val="20"/>
        </w:rPr>
      </w:pPr>
    </w:p>
    <w:p w14:paraId="0C887043" w14:textId="29F7AF20" w:rsidR="00004E5A" w:rsidRPr="00432F25" w:rsidRDefault="006676E2" w:rsidP="5F70E704">
      <w:pPr>
        <w:pStyle w:val="paragraph"/>
        <w:spacing w:before="0" w:beforeAutospacing="0" w:after="0" w:afterAutospacing="0"/>
        <w:jc w:val="both"/>
        <w:textAlignment w:val="baseline"/>
        <w:rPr>
          <w:rFonts w:ascii="PT Serif" w:hAnsi="PT Serif" w:cstheme="minorBidi"/>
          <w:sz w:val="20"/>
          <w:szCs w:val="20"/>
        </w:rPr>
      </w:pPr>
      <w:r w:rsidRPr="00432F25">
        <w:rPr>
          <w:rFonts w:ascii="PT Serif" w:hAnsi="PT Serif" w:cstheme="minorHAnsi"/>
          <w:sz w:val="20"/>
          <w:szCs w:val="20"/>
        </w:rPr>
        <w:t>Attraverso una serie di installazioni appositamente realizzate per la Fondazione</w:t>
      </w:r>
      <w:r>
        <w:rPr>
          <w:rFonts w:ascii="PT Serif" w:hAnsi="PT Serif" w:cstheme="minorHAnsi"/>
          <w:sz w:val="20"/>
          <w:szCs w:val="20"/>
        </w:rPr>
        <w:t>,</w:t>
      </w:r>
      <w:r w:rsidRPr="00432F25">
        <w:rPr>
          <w:rFonts w:ascii="PT Serif" w:hAnsi="PT Serif" w:cstheme="minorBidi"/>
          <w:i/>
          <w:iCs/>
          <w:sz w:val="20"/>
          <w:szCs w:val="20"/>
        </w:rPr>
        <w:t xml:space="preserve"> </w:t>
      </w:r>
      <w:proofErr w:type="spellStart"/>
      <w:r w:rsidR="008C4BE7" w:rsidRPr="008C4BE7">
        <w:rPr>
          <w:rFonts w:ascii="PT Serif" w:hAnsi="PT Serif" w:cstheme="minorBidi"/>
          <w:i/>
          <w:iCs/>
          <w:sz w:val="20"/>
          <w:szCs w:val="20"/>
        </w:rPr>
        <w:t>Chì</w:t>
      </w:r>
      <w:proofErr w:type="spellEnd"/>
      <w:r w:rsidR="008C4BE7" w:rsidRPr="008C4BE7">
        <w:rPr>
          <w:rFonts w:ascii="PT Serif" w:hAnsi="PT Serif" w:cstheme="minorBidi"/>
          <w:i/>
          <w:iCs/>
          <w:sz w:val="20"/>
          <w:szCs w:val="20"/>
        </w:rPr>
        <w:t xml:space="preserve"> ghe </w:t>
      </w:r>
      <w:proofErr w:type="spellStart"/>
      <w:r w:rsidR="008C4BE7" w:rsidRPr="008C4BE7">
        <w:rPr>
          <w:rFonts w:ascii="PT Serif" w:hAnsi="PT Serif" w:cstheme="minorBidi"/>
          <w:i/>
          <w:iCs/>
          <w:sz w:val="20"/>
          <w:szCs w:val="20"/>
        </w:rPr>
        <w:t>pù</w:t>
      </w:r>
      <w:proofErr w:type="spellEnd"/>
      <w:r w:rsidR="008C4BE7" w:rsidRPr="008C4BE7">
        <w:rPr>
          <w:rFonts w:ascii="PT Serif" w:hAnsi="PT Serif" w:cstheme="minorBidi"/>
          <w:i/>
          <w:iCs/>
          <w:sz w:val="20"/>
          <w:szCs w:val="20"/>
        </w:rPr>
        <w:t xml:space="preserve"> </w:t>
      </w:r>
      <w:proofErr w:type="spellStart"/>
      <w:r w:rsidR="008C4BE7" w:rsidRPr="008C4BE7">
        <w:rPr>
          <w:rFonts w:ascii="PT Serif" w:hAnsi="PT Serif" w:cstheme="minorBidi"/>
          <w:i/>
          <w:iCs/>
          <w:sz w:val="20"/>
          <w:szCs w:val="20"/>
        </w:rPr>
        <w:t>Nissun</w:t>
      </w:r>
      <w:proofErr w:type="spellEnd"/>
      <w:r w:rsidR="008C4BE7" w:rsidRPr="008C4BE7">
        <w:rPr>
          <w:rFonts w:ascii="PT Serif" w:hAnsi="PT Serif" w:cstheme="minorBidi"/>
          <w:i/>
          <w:iCs/>
          <w:sz w:val="20"/>
          <w:szCs w:val="20"/>
        </w:rPr>
        <w:t>!</w:t>
      </w:r>
      <w:r w:rsidR="008C4BE7">
        <w:rPr>
          <w:rFonts w:ascii="PT Serif" w:hAnsi="PT Serif" w:cstheme="minorBidi"/>
          <w:i/>
          <w:iCs/>
          <w:sz w:val="20"/>
          <w:szCs w:val="20"/>
        </w:rPr>
        <w:t xml:space="preserve"> </w:t>
      </w:r>
      <w:r w:rsidR="04535F09" w:rsidRPr="00432F25">
        <w:rPr>
          <w:rFonts w:ascii="PT Serif" w:hAnsi="PT Serif" w:cstheme="minorBidi"/>
          <w:sz w:val="20"/>
          <w:szCs w:val="20"/>
        </w:rPr>
        <w:t xml:space="preserve">raccoglie le ricerche e le sperimentazioni di </w:t>
      </w:r>
      <w:r w:rsidR="04535F09" w:rsidRPr="00432F25">
        <w:rPr>
          <w:rFonts w:ascii="PT Serif" w:hAnsi="PT Serif" w:cstheme="minorBidi"/>
          <w:b/>
          <w:bCs/>
          <w:sz w:val="20"/>
          <w:szCs w:val="20"/>
        </w:rPr>
        <w:t>quattro artisti</w:t>
      </w:r>
      <w:r w:rsidR="04535F09" w:rsidRPr="00432F25">
        <w:rPr>
          <w:rFonts w:ascii="PT Serif" w:hAnsi="PT Serif" w:cstheme="minorBidi"/>
          <w:sz w:val="20"/>
          <w:szCs w:val="20"/>
        </w:rPr>
        <w:t xml:space="preserve"> tra loro differenti per provenienza, formazione e pratica: Bekhbaatar Enkhtur (</w:t>
      </w:r>
      <w:r w:rsidR="005C73DA" w:rsidRPr="00432F25">
        <w:rPr>
          <w:rFonts w:ascii="PT Serif" w:hAnsi="PT Serif" w:cstheme="minorBidi"/>
          <w:sz w:val="20"/>
          <w:szCs w:val="20"/>
        </w:rPr>
        <w:t xml:space="preserve">1994, </w:t>
      </w:r>
      <w:r w:rsidR="04535F09" w:rsidRPr="00432F25">
        <w:rPr>
          <w:rFonts w:ascii="PT Serif" w:hAnsi="PT Serif" w:cstheme="minorBidi"/>
          <w:sz w:val="20"/>
          <w:szCs w:val="20"/>
        </w:rPr>
        <w:t>Ulaanbaatar, Mongolia), Martina Melilli (</w:t>
      </w:r>
      <w:r w:rsidR="005C73DA" w:rsidRPr="00432F25">
        <w:rPr>
          <w:rFonts w:ascii="PT Serif" w:hAnsi="PT Serif" w:cstheme="minorBidi"/>
          <w:sz w:val="20"/>
          <w:szCs w:val="20"/>
        </w:rPr>
        <w:t xml:space="preserve">1987, </w:t>
      </w:r>
      <w:r w:rsidR="04535F09" w:rsidRPr="00432F25">
        <w:rPr>
          <w:rFonts w:ascii="PT Serif" w:hAnsi="PT Serif" w:cstheme="minorBidi"/>
          <w:sz w:val="20"/>
          <w:szCs w:val="20"/>
        </w:rPr>
        <w:t>Piove di Sacco), Matteo Pizzolante (</w:t>
      </w:r>
      <w:r w:rsidR="005C73DA" w:rsidRPr="00432F25">
        <w:rPr>
          <w:rFonts w:ascii="PT Serif" w:hAnsi="PT Serif" w:cstheme="minorBidi"/>
          <w:sz w:val="20"/>
          <w:szCs w:val="20"/>
        </w:rPr>
        <w:t xml:space="preserve">1989, </w:t>
      </w:r>
      <w:r w:rsidR="04535F09" w:rsidRPr="00432F25">
        <w:rPr>
          <w:rFonts w:ascii="PT Serif" w:hAnsi="PT Serif" w:cstheme="minorBidi"/>
          <w:sz w:val="20"/>
          <w:szCs w:val="20"/>
        </w:rPr>
        <w:t>Tricase) e Agnese Spolverini (</w:t>
      </w:r>
      <w:r w:rsidR="005C73DA" w:rsidRPr="00432F25">
        <w:rPr>
          <w:rFonts w:ascii="PT Serif" w:hAnsi="PT Serif" w:cstheme="minorBidi"/>
          <w:sz w:val="20"/>
          <w:szCs w:val="20"/>
        </w:rPr>
        <w:t xml:space="preserve">1994, </w:t>
      </w:r>
      <w:r w:rsidR="04535F09" w:rsidRPr="00432F25">
        <w:rPr>
          <w:rFonts w:ascii="PT Serif" w:hAnsi="PT Serif" w:cstheme="minorBidi"/>
          <w:sz w:val="20"/>
          <w:szCs w:val="20"/>
        </w:rPr>
        <w:t>Viterbo).</w:t>
      </w:r>
    </w:p>
    <w:p w14:paraId="6691D877" w14:textId="3E814863" w:rsidR="00004E5A" w:rsidRPr="00432F25" w:rsidRDefault="00735A65" w:rsidP="00CA0B06">
      <w:pPr>
        <w:pStyle w:val="paragraph"/>
        <w:spacing w:before="0" w:beforeAutospacing="0" w:after="0" w:afterAutospacing="0"/>
        <w:jc w:val="both"/>
        <w:textAlignment w:val="baseline"/>
        <w:rPr>
          <w:rFonts w:ascii="PT Serif" w:hAnsi="PT Serif" w:cstheme="minorHAnsi"/>
          <w:sz w:val="20"/>
          <w:szCs w:val="20"/>
        </w:rPr>
      </w:pPr>
      <w:r w:rsidRPr="00432F25">
        <w:rPr>
          <w:rFonts w:ascii="PT Serif" w:hAnsi="PT Serif" w:cstheme="minorHAnsi"/>
          <w:sz w:val="20"/>
          <w:szCs w:val="20"/>
        </w:rPr>
        <w:t>Accomunati dall’aver partecipato nel corso del 2022 al</w:t>
      </w:r>
      <w:r w:rsidR="00004E5A" w:rsidRPr="00432F25">
        <w:rPr>
          <w:rFonts w:ascii="PT Serif" w:hAnsi="PT Serif" w:cstheme="minorHAnsi"/>
          <w:sz w:val="20"/>
          <w:szCs w:val="20"/>
        </w:rPr>
        <w:t xml:space="preserve"> programma di residenz</w:t>
      </w:r>
      <w:r w:rsidRPr="00432F25">
        <w:rPr>
          <w:rFonts w:ascii="PT Serif" w:hAnsi="PT Serif" w:cstheme="minorHAnsi"/>
          <w:sz w:val="20"/>
          <w:szCs w:val="20"/>
        </w:rPr>
        <w:t>e</w:t>
      </w:r>
      <w:r w:rsidR="00004E5A" w:rsidRPr="00432F25">
        <w:rPr>
          <w:rFonts w:ascii="PT Serif" w:hAnsi="PT Serif" w:cstheme="minorHAnsi"/>
          <w:sz w:val="20"/>
          <w:szCs w:val="20"/>
        </w:rPr>
        <w:t xml:space="preserve"> </w:t>
      </w:r>
      <w:r w:rsidRPr="00432F25">
        <w:rPr>
          <w:rFonts w:ascii="PT Serif" w:hAnsi="PT Serif" w:cstheme="minorHAnsi"/>
          <w:b/>
          <w:bCs/>
          <w:i/>
          <w:iCs/>
          <w:sz w:val="20"/>
          <w:szCs w:val="20"/>
        </w:rPr>
        <w:t>A Sud di Marte</w:t>
      </w:r>
      <w:r w:rsidRPr="00432F25">
        <w:rPr>
          <w:rFonts w:ascii="PT Serif" w:hAnsi="PT Serif" w:cstheme="minorHAnsi"/>
          <w:sz w:val="20"/>
          <w:szCs w:val="20"/>
        </w:rPr>
        <w:t xml:space="preserve"> - promosso da Ramdom</w:t>
      </w:r>
      <w:r w:rsidRPr="00432F25">
        <w:rPr>
          <w:rFonts w:ascii="PT Serif" w:hAnsi="PT Serif" w:cstheme="minorHAnsi"/>
          <w:b/>
          <w:bCs/>
          <w:i/>
          <w:iCs/>
          <w:sz w:val="20"/>
          <w:szCs w:val="20"/>
        </w:rPr>
        <w:t xml:space="preserve"> </w:t>
      </w:r>
      <w:r w:rsidRPr="00432F25">
        <w:rPr>
          <w:rFonts w:ascii="PT Serif" w:hAnsi="PT Serif" w:cstheme="minorHAnsi"/>
          <w:sz w:val="20"/>
          <w:szCs w:val="20"/>
        </w:rPr>
        <w:t xml:space="preserve">in collaborazione con Fondazione Elpis presso gli spazi di KORA-Centro del Contemporaneo a Castrignano de’ Greci (Lecce) – gli artisti portano a Milano una rilettura di questa </w:t>
      </w:r>
      <w:r w:rsidRPr="00432F25">
        <w:rPr>
          <w:rFonts w:ascii="PT Serif" w:hAnsi="PT Serif" w:cstheme="minorHAnsi"/>
          <w:b/>
          <w:bCs/>
          <w:sz w:val="20"/>
          <w:szCs w:val="20"/>
        </w:rPr>
        <w:t>esperienza di ricerca e produzione</w:t>
      </w:r>
      <w:r w:rsidR="004955B4" w:rsidRPr="00432F25">
        <w:rPr>
          <w:rFonts w:ascii="PT Serif" w:hAnsi="PT Serif" w:cstheme="minorHAnsi"/>
          <w:sz w:val="20"/>
          <w:szCs w:val="20"/>
        </w:rPr>
        <w:t>,</w:t>
      </w:r>
      <w:r w:rsidRPr="00432F25">
        <w:rPr>
          <w:rFonts w:ascii="PT Serif" w:hAnsi="PT Serif" w:cstheme="minorHAnsi"/>
          <w:sz w:val="20"/>
          <w:szCs w:val="20"/>
        </w:rPr>
        <w:t xml:space="preserve"> </w:t>
      </w:r>
      <w:r w:rsidR="006676E2">
        <w:rPr>
          <w:rFonts w:ascii="PT Serif" w:hAnsi="PT Serif" w:cstheme="minorHAnsi"/>
          <w:sz w:val="20"/>
          <w:szCs w:val="20"/>
        </w:rPr>
        <w:t xml:space="preserve">ampliando ed estendendo la </w:t>
      </w:r>
      <w:r w:rsidR="006676E2" w:rsidRPr="002E00EB">
        <w:rPr>
          <w:rFonts w:ascii="PT Serif" w:hAnsi="PT Serif" w:cstheme="minorHAnsi"/>
          <w:b/>
          <w:bCs/>
          <w:sz w:val="20"/>
          <w:szCs w:val="20"/>
        </w:rPr>
        <w:t>riflessione sul concetto di ‘Meridione’</w:t>
      </w:r>
      <w:r w:rsidR="006676E2">
        <w:rPr>
          <w:rFonts w:ascii="PT Serif" w:hAnsi="PT Serif" w:cstheme="minorHAnsi"/>
          <w:sz w:val="20"/>
          <w:szCs w:val="20"/>
        </w:rPr>
        <w:t xml:space="preserve"> e sulle sue implicazioni geografiche, storiche e socio-antropologiche, rimettendo in gioco il rapporto dicotomico tra città e provincia e i modelli produttivi e di consumo che </w:t>
      </w:r>
      <w:r w:rsidR="006676E2" w:rsidRPr="008E462C">
        <w:rPr>
          <w:rFonts w:ascii="PT Serif" w:hAnsi="PT Serif" w:cstheme="minorHAnsi"/>
          <w:sz w:val="20"/>
          <w:szCs w:val="20"/>
        </w:rPr>
        <w:t>queste</w:t>
      </w:r>
      <w:r w:rsidR="006676E2">
        <w:rPr>
          <w:rFonts w:ascii="PT Serif" w:hAnsi="PT Serif" w:cstheme="minorHAnsi"/>
          <w:sz w:val="20"/>
          <w:szCs w:val="20"/>
        </w:rPr>
        <w:t xml:space="preserve"> storicamente rappresentano.</w:t>
      </w:r>
    </w:p>
    <w:p w14:paraId="2195F825" w14:textId="14EB072F" w:rsidR="00A512C5" w:rsidRPr="00432F25" w:rsidRDefault="00C23A0E" w:rsidP="00CA0B06">
      <w:pPr>
        <w:jc w:val="both"/>
        <w:rPr>
          <w:rFonts w:ascii="PT Serif" w:hAnsi="PT Serif" w:cstheme="minorHAnsi"/>
          <w:sz w:val="20"/>
          <w:szCs w:val="20"/>
        </w:rPr>
      </w:pPr>
      <w:r w:rsidRPr="00432F25">
        <w:rPr>
          <w:rFonts w:ascii="PT Serif" w:hAnsi="PT Serif" w:cstheme="minorHAnsi"/>
          <w:sz w:val="20"/>
          <w:szCs w:val="20"/>
        </w:rPr>
        <w:t xml:space="preserve"> </w:t>
      </w:r>
    </w:p>
    <w:p w14:paraId="616D8E02" w14:textId="0B7C2CFE" w:rsidR="002D0D80" w:rsidRPr="00432F25" w:rsidRDefault="000567BB" w:rsidP="000567BB">
      <w:pPr>
        <w:jc w:val="both"/>
        <w:rPr>
          <w:rFonts w:ascii="PT Serif" w:hAnsi="PT Serif" w:cstheme="minorHAnsi"/>
          <w:sz w:val="20"/>
          <w:szCs w:val="20"/>
        </w:rPr>
      </w:pPr>
      <w:r w:rsidRPr="00432F25">
        <w:rPr>
          <w:rFonts w:ascii="PT Serif" w:hAnsi="PT Serif" w:cstheme="minorHAnsi"/>
          <w:sz w:val="20"/>
          <w:szCs w:val="20"/>
        </w:rPr>
        <w:t xml:space="preserve">Il </w:t>
      </w:r>
      <w:r w:rsidRPr="00432F25">
        <w:rPr>
          <w:rFonts w:ascii="PT Serif" w:hAnsi="PT Serif" w:cstheme="minorHAnsi"/>
          <w:b/>
          <w:bCs/>
          <w:sz w:val="20"/>
          <w:szCs w:val="20"/>
        </w:rPr>
        <w:t>titolo</w:t>
      </w:r>
      <w:r w:rsidRPr="00432F25">
        <w:rPr>
          <w:rFonts w:ascii="PT Serif" w:hAnsi="PT Serif" w:cstheme="minorHAnsi"/>
          <w:sz w:val="20"/>
          <w:szCs w:val="20"/>
        </w:rPr>
        <w:t xml:space="preserve"> </w:t>
      </w:r>
      <w:r w:rsidRPr="00432F25">
        <w:rPr>
          <w:rFonts w:ascii="PT Serif" w:hAnsi="PT Serif" w:cstheme="minorHAnsi"/>
          <w:b/>
          <w:bCs/>
          <w:sz w:val="20"/>
          <w:szCs w:val="20"/>
        </w:rPr>
        <w:t>della mostra</w:t>
      </w:r>
      <w:r w:rsidRPr="00432F25">
        <w:rPr>
          <w:rFonts w:ascii="PT Serif" w:hAnsi="PT Serif" w:cstheme="minorHAnsi"/>
          <w:sz w:val="20"/>
          <w:szCs w:val="20"/>
        </w:rPr>
        <w:t xml:space="preserve"> </w:t>
      </w:r>
      <w:proofErr w:type="spellStart"/>
      <w:r w:rsidR="008C4BE7" w:rsidRPr="008C4BE7">
        <w:rPr>
          <w:rFonts w:ascii="PT Serif" w:hAnsi="PT Serif" w:cstheme="minorHAnsi"/>
          <w:i/>
          <w:iCs/>
          <w:sz w:val="20"/>
          <w:szCs w:val="20"/>
        </w:rPr>
        <w:t>Chì</w:t>
      </w:r>
      <w:proofErr w:type="spellEnd"/>
      <w:r w:rsidR="008C4BE7" w:rsidRPr="008C4BE7">
        <w:rPr>
          <w:rFonts w:ascii="PT Serif" w:hAnsi="PT Serif" w:cstheme="minorHAnsi"/>
          <w:i/>
          <w:iCs/>
          <w:sz w:val="20"/>
          <w:szCs w:val="20"/>
        </w:rPr>
        <w:t xml:space="preserve"> ghe </w:t>
      </w:r>
      <w:proofErr w:type="spellStart"/>
      <w:r w:rsidR="008C4BE7" w:rsidRPr="008C4BE7">
        <w:rPr>
          <w:rFonts w:ascii="PT Serif" w:hAnsi="PT Serif" w:cstheme="minorHAnsi"/>
          <w:i/>
          <w:iCs/>
          <w:sz w:val="20"/>
          <w:szCs w:val="20"/>
        </w:rPr>
        <w:t>pù</w:t>
      </w:r>
      <w:proofErr w:type="spellEnd"/>
      <w:r w:rsidR="008C4BE7" w:rsidRPr="008C4BE7">
        <w:rPr>
          <w:rFonts w:ascii="PT Serif" w:hAnsi="PT Serif" w:cstheme="minorHAnsi"/>
          <w:i/>
          <w:iCs/>
          <w:sz w:val="20"/>
          <w:szCs w:val="20"/>
        </w:rPr>
        <w:t xml:space="preserve"> </w:t>
      </w:r>
      <w:proofErr w:type="spellStart"/>
      <w:r w:rsidR="008C4BE7" w:rsidRPr="008C4BE7">
        <w:rPr>
          <w:rFonts w:ascii="PT Serif" w:hAnsi="PT Serif" w:cstheme="minorHAnsi"/>
          <w:i/>
          <w:iCs/>
          <w:sz w:val="20"/>
          <w:szCs w:val="20"/>
        </w:rPr>
        <w:t>Nissun</w:t>
      </w:r>
      <w:proofErr w:type="spellEnd"/>
      <w:r w:rsidR="008C4BE7" w:rsidRPr="008C4BE7">
        <w:rPr>
          <w:rFonts w:ascii="PT Serif" w:hAnsi="PT Serif" w:cstheme="minorHAnsi"/>
          <w:i/>
          <w:iCs/>
          <w:sz w:val="20"/>
          <w:szCs w:val="20"/>
        </w:rPr>
        <w:t>!</w:t>
      </w:r>
      <w:r w:rsidR="008C4BE7">
        <w:rPr>
          <w:rFonts w:ascii="PT Serif" w:hAnsi="PT Serif" w:cstheme="minorHAnsi"/>
          <w:i/>
          <w:iCs/>
          <w:sz w:val="20"/>
          <w:szCs w:val="20"/>
        </w:rPr>
        <w:t xml:space="preserve"> </w:t>
      </w:r>
      <w:r w:rsidRPr="00432F25">
        <w:rPr>
          <w:rFonts w:ascii="PT Serif" w:hAnsi="PT Serif" w:cstheme="minorHAnsi"/>
          <w:sz w:val="20"/>
          <w:szCs w:val="20"/>
        </w:rPr>
        <w:t xml:space="preserve">prende le mosse da un’esclamazione </w:t>
      </w:r>
      <w:r w:rsidR="007643D7" w:rsidRPr="00432F25">
        <w:rPr>
          <w:rFonts w:ascii="PT Serif" w:hAnsi="PT Serif" w:cstheme="minorHAnsi"/>
          <w:sz w:val="20"/>
          <w:szCs w:val="20"/>
        </w:rPr>
        <w:t xml:space="preserve">pronunciata </w:t>
      </w:r>
      <w:r w:rsidR="00B305C2" w:rsidRPr="00432F25">
        <w:rPr>
          <w:rFonts w:ascii="PT Serif" w:hAnsi="PT Serif" w:cstheme="minorHAnsi"/>
          <w:sz w:val="20"/>
          <w:szCs w:val="20"/>
        </w:rPr>
        <w:t xml:space="preserve">in dialetto milanese </w:t>
      </w:r>
      <w:r w:rsidR="007643D7" w:rsidRPr="00432F25">
        <w:rPr>
          <w:rFonts w:ascii="PT Serif" w:hAnsi="PT Serif" w:cstheme="minorHAnsi"/>
          <w:sz w:val="20"/>
          <w:szCs w:val="20"/>
        </w:rPr>
        <w:t xml:space="preserve">dal proprietario di una bottega storica di via Orti </w:t>
      </w:r>
      <w:r w:rsidR="003245F0" w:rsidRPr="00432F25">
        <w:rPr>
          <w:rFonts w:ascii="PT Serif" w:hAnsi="PT Serif" w:cstheme="minorHAnsi"/>
          <w:sz w:val="20"/>
          <w:szCs w:val="20"/>
        </w:rPr>
        <w:t xml:space="preserve">durante una conversazione </w:t>
      </w:r>
      <w:r w:rsidR="007643D7" w:rsidRPr="00432F25">
        <w:rPr>
          <w:rFonts w:ascii="PT Serif" w:hAnsi="PT Serif" w:cstheme="minorHAnsi"/>
          <w:sz w:val="20"/>
          <w:szCs w:val="20"/>
        </w:rPr>
        <w:t>sui</w:t>
      </w:r>
      <w:r w:rsidR="003245F0" w:rsidRPr="00432F25">
        <w:rPr>
          <w:rFonts w:ascii="PT Serif" w:hAnsi="PT Serif" w:cstheme="minorHAnsi"/>
          <w:sz w:val="20"/>
          <w:szCs w:val="20"/>
        </w:rPr>
        <w:t xml:space="preserve"> cambiamenti e </w:t>
      </w:r>
      <w:r w:rsidR="007643D7" w:rsidRPr="00432F25">
        <w:rPr>
          <w:rFonts w:ascii="PT Serif" w:hAnsi="PT Serif" w:cstheme="minorHAnsi"/>
          <w:sz w:val="20"/>
          <w:szCs w:val="20"/>
        </w:rPr>
        <w:t xml:space="preserve">le </w:t>
      </w:r>
      <w:r w:rsidR="003245F0" w:rsidRPr="00432F25">
        <w:rPr>
          <w:rFonts w:ascii="PT Serif" w:hAnsi="PT Serif" w:cstheme="minorHAnsi"/>
          <w:sz w:val="20"/>
          <w:szCs w:val="20"/>
        </w:rPr>
        <w:t>trasformazioni del quartiere</w:t>
      </w:r>
      <w:r w:rsidRPr="00432F25">
        <w:rPr>
          <w:rFonts w:ascii="PT Serif" w:hAnsi="PT Serif" w:cstheme="minorHAnsi"/>
          <w:sz w:val="20"/>
          <w:szCs w:val="20"/>
        </w:rPr>
        <w:t>. Una frase che si potrebbe ascoltare nel cuore di Milano così come in un paese del sud Italia – con motivazioni differenti e per certi versi opposte – e che sottolinea un parallelismo tra i cambiamenti in corso nelle aree rurali e quelli del tessuto urbano, mettendo in luce il carattere globale che tali mutamenti assumono al giorno d’oggi.</w:t>
      </w:r>
    </w:p>
    <w:p w14:paraId="3E82E8FD" w14:textId="01CD7545" w:rsidR="007643D7" w:rsidRDefault="007643D7" w:rsidP="00D51A36">
      <w:pPr>
        <w:jc w:val="both"/>
        <w:rPr>
          <w:rFonts w:ascii="PT Serif" w:hAnsi="PT Serif" w:cstheme="minorHAnsi"/>
          <w:sz w:val="20"/>
          <w:szCs w:val="20"/>
        </w:rPr>
      </w:pPr>
      <w:r w:rsidRPr="00432F25">
        <w:rPr>
          <w:rFonts w:ascii="PT Serif" w:hAnsi="PT Serif" w:cstheme="minorHAnsi"/>
          <w:i/>
          <w:iCs/>
          <w:sz w:val="20"/>
          <w:szCs w:val="20"/>
        </w:rPr>
        <w:lastRenderedPageBreak/>
        <w:t>A Sud di Marte</w:t>
      </w:r>
      <w:r w:rsidRPr="00432F25">
        <w:rPr>
          <w:rFonts w:ascii="PT Serif" w:hAnsi="PT Serif" w:cstheme="minorHAnsi"/>
          <w:sz w:val="20"/>
          <w:szCs w:val="20"/>
        </w:rPr>
        <w:t xml:space="preserve"> - titolo della residenza da cui trae origine la mostra - evoca la visione di una meta remota e dalla localizzazione incerta, un Sud luogo di scoperta, di sperimentazione di una nuova metodologia e di un </w:t>
      </w:r>
      <w:r w:rsidR="00D51A36" w:rsidRPr="00432F25">
        <w:rPr>
          <w:rFonts w:ascii="PT Serif" w:hAnsi="PT Serif" w:cstheme="minorHAnsi"/>
          <w:sz w:val="20"/>
          <w:szCs w:val="20"/>
        </w:rPr>
        <w:t>diverso</w:t>
      </w:r>
      <w:r w:rsidRPr="00432F25">
        <w:rPr>
          <w:rFonts w:ascii="PT Serif" w:hAnsi="PT Serif" w:cstheme="minorHAnsi"/>
          <w:sz w:val="20"/>
          <w:szCs w:val="20"/>
        </w:rPr>
        <w:t xml:space="preserve"> approccio alla pratica artistica che parte da una riflessione più ampia sul territorio. </w:t>
      </w:r>
      <w:proofErr w:type="spellStart"/>
      <w:r w:rsidR="008C4BE7" w:rsidRPr="008C4BE7">
        <w:rPr>
          <w:rFonts w:ascii="PT Serif" w:hAnsi="PT Serif" w:cstheme="minorHAnsi"/>
          <w:i/>
          <w:iCs/>
          <w:sz w:val="20"/>
          <w:szCs w:val="20"/>
        </w:rPr>
        <w:t>Chì</w:t>
      </w:r>
      <w:proofErr w:type="spellEnd"/>
      <w:r w:rsidR="008C4BE7" w:rsidRPr="008C4BE7">
        <w:rPr>
          <w:rFonts w:ascii="PT Serif" w:hAnsi="PT Serif" w:cstheme="minorHAnsi"/>
          <w:i/>
          <w:iCs/>
          <w:sz w:val="20"/>
          <w:szCs w:val="20"/>
        </w:rPr>
        <w:t xml:space="preserve"> ghe </w:t>
      </w:r>
      <w:proofErr w:type="spellStart"/>
      <w:r w:rsidR="008C4BE7" w:rsidRPr="008C4BE7">
        <w:rPr>
          <w:rFonts w:ascii="PT Serif" w:hAnsi="PT Serif" w:cstheme="minorHAnsi"/>
          <w:i/>
          <w:iCs/>
          <w:sz w:val="20"/>
          <w:szCs w:val="20"/>
        </w:rPr>
        <w:t>pù</w:t>
      </w:r>
      <w:proofErr w:type="spellEnd"/>
      <w:r w:rsidR="008C4BE7" w:rsidRPr="008C4BE7">
        <w:rPr>
          <w:rFonts w:ascii="PT Serif" w:hAnsi="PT Serif" w:cstheme="minorHAnsi"/>
          <w:i/>
          <w:iCs/>
          <w:sz w:val="20"/>
          <w:szCs w:val="20"/>
        </w:rPr>
        <w:t xml:space="preserve"> </w:t>
      </w:r>
      <w:proofErr w:type="spellStart"/>
      <w:r w:rsidR="008C4BE7" w:rsidRPr="008C4BE7">
        <w:rPr>
          <w:rFonts w:ascii="PT Serif" w:hAnsi="PT Serif" w:cstheme="minorHAnsi"/>
          <w:i/>
          <w:iCs/>
          <w:sz w:val="20"/>
          <w:szCs w:val="20"/>
        </w:rPr>
        <w:t>Nissun</w:t>
      </w:r>
      <w:proofErr w:type="spellEnd"/>
      <w:r w:rsidR="008C4BE7" w:rsidRPr="008C4BE7">
        <w:rPr>
          <w:rFonts w:ascii="PT Serif" w:hAnsi="PT Serif" w:cstheme="minorHAnsi"/>
          <w:i/>
          <w:iCs/>
          <w:sz w:val="20"/>
          <w:szCs w:val="20"/>
        </w:rPr>
        <w:t>!</w:t>
      </w:r>
      <w:r w:rsidR="008C4BE7">
        <w:rPr>
          <w:rFonts w:ascii="PT Serif" w:hAnsi="PT Serif" w:cstheme="minorHAnsi"/>
          <w:i/>
          <w:iCs/>
          <w:sz w:val="20"/>
          <w:szCs w:val="20"/>
        </w:rPr>
        <w:t xml:space="preserve"> </w:t>
      </w:r>
      <w:r w:rsidRPr="00432F25">
        <w:rPr>
          <w:rFonts w:ascii="PT Serif" w:hAnsi="PT Serif" w:cstheme="minorHAnsi"/>
          <w:sz w:val="20"/>
          <w:szCs w:val="20"/>
        </w:rPr>
        <w:t>nasce dall’esperienza vissuta dagli artisti a Castrignano de’ Greci ed evolve attraverso il confronto con un contesto radicalmente diverso, quello di un quartiere in piena trasformazione all’interno di un grande centro urbano</w:t>
      </w:r>
      <w:r w:rsidR="00D51A36" w:rsidRPr="00432F25">
        <w:rPr>
          <w:rFonts w:ascii="PT Serif" w:hAnsi="PT Serif" w:cstheme="minorHAnsi"/>
          <w:sz w:val="20"/>
          <w:szCs w:val="20"/>
        </w:rPr>
        <w:t>.</w:t>
      </w:r>
    </w:p>
    <w:p w14:paraId="035D24D8" w14:textId="275B30BC" w:rsidR="009944F7" w:rsidRDefault="009944F7" w:rsidP="00D51A36">
      <w:pPr>
        <w:jc w:val="both"/>
        <w:rPr>
          <w:rFonts w:ascii="PT Serif" w:hAnsi="PT Serif" w:cstheme="minorHAnsi"/>
          <w:sz w:val="20"/>
          <w:szCs w:val="20"/>
        </w:rPr>
      </w:pPr>
    </w:p>
    <w:p w14:paraId="706973F6" w14:textId="22922374" w:rsidR="009944F7" w:rsidRPr="009944F7" w:rsidRDefault="009944F7" w:rsidP="00D51A36">
      <w:pPr>
        <w:jc w:val="both"/>
        <w:rPr>
          <w:rFonts w:ascii="PT Serif" w:hAnsi="PT Serif" w:cs="Calibri"/>
          <w:sz w:val="20"/>
          <w:szCs w:val="20"/>
        </w:rPr>
      </w:pPr>
      <w:r w:rsidRPr="00432F25">
        <w:rPr>
          <w:rFonts w:ascii="PT Serif" w:hAnsi="PT Serif" w:cs="Calibri"/>
          <w:sz w:val="20"/>
          <w:szCs w:val="20"/>
        </w:rPr>
        <w:t xml:space="preserve">Il racconto che emerge </w:t>
      </w:r>
      <w:r>
        <w:rPr>
          <w:rFonts w:ascii="PT Serif" w:hAnsi="PT Serif" w:cs="Calibri"/>
          <w:sz w:val="20"/>
          <w:szCs w:val="20"/>
        </w:rPr>
        <w:t>dalle opere</w:t>
      </w:r>
      <w:r w:rsidRPr="00432F25">
        <w:rPr>
          <w:rFonts w:ascii="PT Serif" w:hAnsi="PT Serif" w:cs="Calibri"/>
          <w:sz w:val="20"/>
          <w:szCs w:val="20"/>
        </w:rPr>
        <w:t xml:space="preserve"> </w:t>
      </w:r>
      <w:r>
        <w:rPr>
          <w:rFonts w:ascii="PT Serif" w:hAnsi="PT Serif" w:cs="Calibri"/>
          <w:sz w:val="20"/>
          <w:szCs w:val="20"/>
        </w:rPr>
        <w:t>in mostra</w:t>
      </w:r>
      <w:r w:rsidRPr="00432F25">
        <w:rPr>
          <w:rFonts w:ascii="PT Serif" w:hAnsi="PT Serif" w:cs="Calibri"/>
          <w:sz w:val="20"/>
          <w:szCs w:val="20"/>
        </w:rPr>
        <w:t xml:space="preserve"> evoca uno spettro complesso e multiforme, una polifonia di sguardi e approcci molto diversi fra loro pur essendo nati nel medesimo contesto. </w:t>
      </w:r>
      <w:r w:rsidRPr="00EC65EF">
        <w:rPr>
          <w:rFonts w:ascii="PT Serif" w:hAnsi="PT Serif" w:cs="Calibri"/>
          <w:sz w:val="20"/>
          <w:szCs w:val="20"/>
        </w:rPr>
        <w:t>L’esposizione</w:t>
      </w:r>
      <w:r>
        <w:rPr>
          <w:rFonts w:ascii="PT Serif" w:hAnsi="PT Serif" w:cs="Calibri"/>
          <w:i/>
          <w:iCs/>
          <w:sz w:val="20"/>
          <w:szCs w:val="20"/>
        </w:rPr>
        <w:t xml:space="preserve"> </w:t>
      </w:r>
      <w:r w:rsidRPr="00432F25">
        <w:rPr>
          <w:rFonts w:ascii="PT Serif" w:hAnsi="PT Serif" w:cs="Calibri"/>
          <w:sz w:val="20"/>
          <w:szCs w:val="20"/>
        </w:rPr>
        <w:t>trova in questa diversità di pratiche una chiave di lettura che permette di costruire una narrazione che, partendo dai luoghi della residenza, giunge fino al centro di Milano per dare voce a nuove storie e nuove prospettive. </w:t>
      </w:r>
    </w:p>
    <w:p w14:paraId="46774869" w14:textId="77777777" w:rsidR="007643D7" w:rsidRPr="00432F25" w:rsidRDefault="007643D7" w:rsidP="00D5637A">
      <w:pPr>
        <w:rPr>
          <w:rFonts w:ascii="PT Serif" w:hAnsi="PT Serif"/>
          <w:sz w:val="20"/>
          <w:szCs w:val="20"/>
        </w:rPr>
      </w:pPr>
    </w:p>
    <w:p w14:paraId="23708D19" w14:textId="143B60C0" w:rsidR="000567BB" w:rsidRPr="00432F25" w:rsidRDefault="000567BB" w:rsidP="000567BB">
      <w:pPr>
        <w:jc w:val="both"/>
        <w:rPr>
          <w:rFonts w:ascii="PT Serif" w:hAnsi="PT Serif" w:cstheme="minorHAnsi"/>
          <w:sz w:val="20"/>
          <w:szCs w:val="20"/>
        </w:rPr>
      </w:pPr>
      <w:r w:rsidRPr="00432F25">
        <w:rPr>
          <w:rFonts w:ascii="PT Serif" w:hAnsi="PT Serif" w:cstheme="minorHAnsi"/>
          <w:sz w:val="20"/>
          <w:szCs w:val="20"/>
        </w:rPr>
        <w:t xml:space="preserve">Dopo aver esplorato il panorama artistico contemporaneo dell’Asia meridionale con </w:t>
      </w:r>
      <w:r w:rsidRPr="00432F25">
        <w:rPr>
          <w:rFonts w:ascii="PT Serif" w:hAnsi="PT Serif" w:cstheme="minorHAnsi"/>
          <w:i/>
          <w:iCs/>
          <w:sz w:val="20"/>
          <w:szCs w:val="20"/>
        </w:rPr>
        <w:t>HAZE. Contemporary Art From South Asia</w:t>
      </w:r>
      <w:r w:rsidRPr="00432F25">
        <w:rPr>
          <w:rFonts w:ascii="PT Serif" w:hAnsi="PT Serif" w:cstheme="minorHAnsi"/>
          <w:sz w:val="20"/>
          <w:szCs w:val="20"/>
        </w:rPr>
        <w:t xml:space="preserve"> - mostra inaugurale della sede di Milano</w:t>
      </w:r>
      <w:r w:rsidR="00D51A36" w:rsidRPr="00432F25">
        <w:rPr>
          <w:rFonts w:ascii="PT Serif" w:hAnsi="PT Serif" w:cstheme="minorHAnsi"/>
          <w:sz w:val="20"/>
          <w:szCs w:val="20"/>
        </w:rPr>
        <w:t xml:space="preserve"> -</w:t>
      </w:r>
      <w:r w:rsidRPr="00432F25">
        <w:rPr>
          <w:rFonts w:ascii="PT Serif" w:hAnsi="PT Serif" w:cstheme="minorHAnsi"/>
          <w:sz w:val="20"/>
          <w:szCs w:val="20"/>
        </w:rPr>
        <w:t xml:space="preserve"> con </w:t>
      </w:r>
      <w:proofErr w:type="spellStart"/>
      <w:r w:rsidR="008C4BE7" w:rsidRPr="008C4BE7">
        <w:rPr>
          <w:rFonts w:ascii="PT Serif" w:hAnsi="PT Serif" w:cs="Calibri"/>
          <w:i/>
          <w:iCs/>
          <w:sz w:val="20"/>
          <w:szCs w:val="20"/>
        </w:rPr>
        <w:t>Chì</w:t>
      </w:r>
      <w:proofErr w:type="spellEnd"/>
      <w:r w:rsidR="008C4BE7" w:rsidRPr="008C4BE7">
        <w:rPr>
          <w:rFonts w:ascii="PT Serif" w:hAnsi="PT Serif" w:cs="Calibri"/>
          <w:i/>
          <w:iCs/>
          <w:sz w:val="20"/>
          <w:szCs w:val="20"/>
        </w:rPr>
        <w:t xml:space="preserve"> ghe </w:t>
      </w:r>
      <w:proofErr w:type="spellStart"/>
      <w:r w:rsidR="008C4BE7" w:rsidRPr="008C4BE7">
        <w:rPr>
          <w:rFonts w:ascii="PT Serif" w:hAnsi="PT Serif" w:cs="Calibri"/>
          <w:i/>
          <w:iCs/>
          <w:sz w:val="20"/>
          <w:szCs w:val="20"/>
        </w:rPr>
        <w:t>pù</w:t>
      </w:r>
      <w:proofErr w:type="spellEnd"/>
      <w:r w:rsidR="008C4BE7" w:rsidRPr="008C4BE7">
        <w:rPr>
          <w:rFonts w:ascii="PT Serif" w:hAnsi="PT Serif" w:cs="Calibri"/>
          <w:i/>
          <w:iCs/>
          <w:sz w:val="20"/>
          <w:szCs w:val="20"/>
        </w:rPr>
        <w:t xml:space="preserve"> </w:t>
      </w:r>
      <w:proofErr w:type="spellStart"/>
      <w:r w:rsidR="008C4BE7" w:rsidRPr="008C4BE7">
        <w:rPr>
          <w:rFonts w:ascii="PT Serif" w:hAnsi="PT Serif" w:cs="Calibri"/>
          <w:i/>
          <w:iCs/>
          <w:sz w:val="20"/>
          <w:szCs w:val="20"/>
        </w:rPr>
        <w:t>Nissun</w:t>
      </w:r>
      <w:proofErr w:type="spellEnd"/>
      <w:r w:rsidR="008C4BE7" w:rsidRPr="008C4BE7">
        <w:rPr>
          <w:rFonts w:ascii="PT Serif" w:hAnsi="PT Serif" w:cs="Calibri"/>
          <w:i/>
          <w:iCs/>
          <w:sz w:val="20"/>
          <w:szCs w:val="20"/>
        </w:rPr>
        <w:t>!</w:t>
      </w:r>
      <w:r w:rsidR="008C4BE7">
        <w:rPr>
          <w:rFonts w:ascii="PT Serif" w:hAnsi="PT Serif" w:cs="Calibri"/>
          <w:i/>
          <w:iCs/>
          <w:sz w:val="20"/>
          <w:szCs w:val="20"/>
        </w:rPr>
        <w:t xml:space="preserve"> </w:t>
      </w:r>
      <w:r w:rsidRPr="00432F25">
        <w:rPr>
          <w:rFonts w:ascii="PT Serif" w:hAnsi="PT Serif" w:cstheme="minorHAnsi"/>
          <w:sz w:val="20"/>
          <w:szCs w:val="20"/>
        </w:rPr>
        <w:t xml:space="preserve">Fondazione Elpis presenta un progetto inedito </w:t>
      </w:r>
      <w:r w:rsidR="004F3A9E" w:rsidRPr="00432F25">
        <w:rPr>
          <w:rFonts w:ascii="PT Serif" w:hAnsi="PT Serif" w:cstheme="minorHAnsi"/>
          <w:sz w:val="20"/>
          <w:szCs w:val="20"/>
        </w:rPr>
        <w:t xml:space="preserve">che coinvolge </w:t>
      </w:r>
      <w:r w:rsidR="00D3714C" w:rsidRPr="00432F25">
        <w:rPr>
          <w:rFonts w:ascii="PT Serif" w:hAnsi="PT Serif" w:cstheme="minorHAnsi"/>
          <w:sz w:val="20"/>
          <w:szCs w:val="20"/>
        </w:rPr>
        <w:t xml:space="preserve">quattro </w:t>
      </w:r>
      <w:r w:rsidR="004F3A9E" w:rsidRPr="00432F25">
        <w:rPr>
          <w:rFonts w:ascii="PT Serif" w:hAnsi="PT Serif" w:cstheme="minorHAnsi"/>
          <w:sz w:val="20"/>
          <w:szCs w:val="20"/>
        </w:rPr>
        <w:t>artist</w:t>
      </w:r>
      <w:r w:rsidR="00E96F6A" w:rsidRPr="00432F25">
        <w:rPr>
          <w:rFonts w:ascii="PT Serif" w:hAnsi="PT Serif" w:cstheme="minorHAnsi"/>
          <w:sz w:val="20"/>
          <w:szCs w:val="20"/>
        </w:rPr>
        <w:t>e</w:t>
      </w:r>
      <w:r w:rsidR="004F3A9E" w:rsidRPr="00432F25">
        <w:rPr>
          <w:rFonts w:ascii="PT Serif" w:hAnsi="PT Serif" w:cstheme="minorHAnsi"/>
          <w:sz w:val="20"/>
          <w:szCs w:val="20"/>
        </w:rPr>
        <w:t xml:space="preserve"> e artist</w:t>
      </w:r>
      <w:r w:rsidR="00E96F6A" w:rsidRPr="00432F25">
        <w:rPr>
          <w:rFonts w:ascii="PT Serif" w:hAnsi="PT Serif" w:cstheme="minorHAnsi"/>
          <w:sz w:val="20"/>
          <w:szCs w:val="20"/>
        </w:rPr>
        <w:t>i</w:t>
      </w:r>
      <w:r w:rsidR="004F3A9E" w:rsidRPr="00432F25">
        <w:rPr>
          <w:rFonts w:ascii="PT Serif" w:hAnsi="PT Serif" w:cstheme="minorHAnsi"/>
          <w:sz w:val="20"/>
          <w:szCs w:val="20"/>
        </w:rPr>
        <w:t xml:space="preserve"> emergenti attivi in Italia</w:t>
      </w:r>
      <w:r w:rsidR="004F3A9E" w:rsidRPr="00432F25">
        <w:rPr>
          <w:rFonts w:ascii="PT Serif" w:hAnsi="PT Serif" w:cstheme="minorHAnsi"/>
          <w:b/>
          <w:bCs/>
          <w:sz w:val="20"/>
          <w:szCs w:val="20"/>
        </w:rPr>
        <w:t>.</w:t>
      </w:r>
      <w:r w:rsidRPr="00432F25">
        <w:rPr>
          <w:rFonts w:ascii="PT Serif" w:hAnsi="PT Serif" w:cstheme="minorHAnsi"/>
          <w:b/>
          <w:bCs/>
          <w:sz w:val="20"/>
          <w:szCs w:val="20"/>
        </w:rPr>
        <w:t xml:space="preserve"> </w:t>
      </w:r>
      <w:r w:rsidR="004F3A9E" w:rsidRPr="00432F25">
        <w:rPr>
          <w:rFonts w:ascii="PT Serif" w:hAnsi="PT Serif" w:cstheme="minorHAnsi"/>
          <w:sz w:val="20"/>
          <w:szCs w:val="20"/>
        </w:rPr>
        <w:t xml:space="preserve">Questo per dare continuità alla </w:t>
      </w:r>
      <w:r w:rsidRPr="00432F25">
        <w:rPr>
          <w:rFonts w:ascii="PT Serif" w:hAnsi="PT Serif" w:cstheme="minorHAnsi"/>
          <w:sz w:val="20"/>
          <w:szCs w:val="20"/>
        </w:rPr>
        <w:t>mission</w:t>
      </w:r>
      <w:r w:rsidR="00DC1AD2" w:rsidRPr="00432F25">
        <w:rPr>
          <w:rFonts w:ascii="PT Serif" w:hAnsi="PT Serif" w:cstheme="minorHAnsi"/>
          <w:sz w:val="20"/>
          <w:szCs w:val="20"/>
        </w:rPr>
        <w:t>e e alla linea di ricerca alla base della progettualità</w:t>
      </w:r>
      <w:r w:rsidR="004F3A9E" w:rsidRPr="00432F25">
        <w:rPr>
          <w:rFonts w:ascii="PT Serif" w:hAnsi="PT Serif" w:cstheme="minorHAnsi"/>
          <w:sz w:val="20"/>
          <w:szCs w:val="20"/>
        </w:rPr>
        <w:t xml:space="preserve"> della Fondazione</w:t>
      </w:r>
      <w:r w:rsidRPr="00432F25">
        <w:rPr>
          <w:rFonts w:ascii="PT Serif" w:hAnsi="PT Serif" w:cstheme="minorHAnsi"/>
          <w:sz w:val="20"/>
          <w:szCs w:val="20"/>
        </w:rPr>
        <w:t xml:space="preserve">: sostenere, promuovere e valorizzare il lavoro di giovani artisti creando nuove opportunità di crescita e </w:t>
      </w:r>
      <w:r w:rsidR="00DC1AD2" w:rsidRPr="00432F25">
        <w:rPr>
          <w:rFonts w:ascii="PT Serif" w:hAnsi="PT Serif" w:cstheme="minorHAnsi"/>
          <w:sz w:val="20"/>
          <w:szCs w:val="20"/>
        </w:rPr>
        <w:t>visibilità</w:t>
      </w:r>
      <w:r w:rsidRPr="00432F25">
        <w:rPr>
          <w:rFonts w:ascii="PT Serif" w:hAnsi="PT Serif" w:cstheme="minorHAnsi"/>
          <w:sz w:val="20"/>
          <w:szCs w:val="20"/>
        </w:rPr>
        <w:t>.</w:t>
      </w:r>
    </w:p>
    <w:p w14:paraId="7BC38E0B" w14:textId="77777777" w:rsidR="00D51A36" w:rsidRPr="00432F25" w:rsidRDefault="00D51A36" w:rsidP="000567BB">
      <w:pPr>
        <w:jc w:val="both"/>
        <w:rPr>
          <w:rFonts w:ascii="PT Serif" w:hAnsi="PT Serif" w:cstheme="minorHAnsi"/>
          <w:sz w:val="20"/>
          <w:szCs w:val="20"/>
        </w:rPr>
      </w:pPr>
    </w:p>
    <w:p w14:paraId="2FE1C3D6" w14:textId="019B3843" w:rsidR="000567BB" w:rsidRPr="00432F25" w:rsidRDefault="008C4BE7" w:rsidP="000567BB">
      <w:pPr>
        <w:jc w:val="both"/>
        <w:rPr>
          <w:rFonts w:ascii="PT Serif" w:hAnsi="PT Serif" w:cstheme="minorHAnsi"/>
          <w:sz w:val="20"/>
          <w:szCs w:val="20"/>
        </w:rPr>
      </w:pPr>
      <w:proofErr w:type="spellStart"/>
      <w:r w:rsidRPr="008C4BE7">
        <w:rPr>
          <w:rFonts w:ascii="PT Serif" w:hAnsi="PT Serif" w:cstheme="minorHAnsi"/>
          <w:i/>
          <w:iCs/>
          <w:sz w:val="20"/>
          <w:szCs w:val="20"/>
        </w:rPr>
        <w:t>Chì</w:t>
      </w:r>
      <w:proofErr w:type="spellEnd"/>
      <w:r w:rsidRPr="008C4BE7">
        <w:rPr>
          <w:rFonts w:ascii="PT Serif" w:hAnsi="PT Serif" w:cstheme="minorHAnsi"/>
          <w:i/>
          <w:iCs/>
          <w:sz w:val="20"/>
          <w:szCs w:val="20"/>
        </w:rPr>
        <w:t xml:space="preserve"> ghe </w:t>
      </w:r>
      <w:proofErr w:type="spellStart"/>
      <w:r w:rsidRPr="008C4BE7">
        <w:rPr>
          <w:rFonts w:ascii="PT Serif" w:hAnsi="PT Serif" w:cstheme="minorHAnsi"/>
          <w:i/>
          <w:iCs/>
          <w:sz w:val="20"/>
          <w:szCs w:val="20"/>
        </w:rPr>
        <w:t>pù</w:t>
      </w:r>
      <w:proofErr w:type="spellEnd"/>
      <w:r w:rsidRPr="008C4BE7">
        <w:rPr>
          <w:rFonts w:ascii="PT Serif" w:hAnsi="PT Serif" w:cstheme="minorHAnsi"/>
          <w:i/>
          <w:iCs/>
          <w:sz w:val="20"/>
          <w:szCs w:val="20"/>
        </w:rPr>
        <w:t xml:space="preserve"> </w:t>
      </w:r>
      <w:proofErr w:type="spellStart"/>
      <w:r w:rsidRPr="008C4BE7">
        <w:rPr>
          <w:rFonts w:ascii="PT Serif" w:hAnsi="PT Serif" w:cstheme="minorHAnsi"/>
          <w:i/>
          <w:iCs/>
          <w:sz w:val="20"/>
          <w:szCs w:val="20"/>
        </w:rPr>
        <w:t>Nissun</w:t>
      </w:r>
      <w:proofErr w:type="spellEnd"/>
      <w:r w:rsidRPr="008C4BE7">
        <w:rPr>
          <w:rFonts w:ascii="PT Serif" w:hAnsi="PT Serif" w:cstheme="minorHAnsi"/>
          <w:i/>
          <w:iCs/>
          <w:sz w:val="20"/>
          <w:szCs w:val="20"/>
        </w:rPr>
        <w:t>!</w:t>
      </w:r>
      <w:r>
        <w:rPr>
          <w:rFonts w:ascii="PT Serif" w:hAnsi="PT Serif" w:cstheme="minorHAnsi"/>
          <w:i/>
          <w:iCs/>
          <w:sz w:val="20"/>
          <w:szCs w:val="20"/>
        </w:rPr>
        <w:t xml:space="preserve"> </w:t>
      </w:r>
      <w:r w:rsidR="000567BB" w:rsidRPr="00432F25">
        <w:rPr>
          <w:rFonts w:ascii="PT Serif" w:hAnsi="PT Serif" w:cstheme="minorHAnsi"/>
          <w:sz w:val="20"/>
          <w:szCs w:val="20"/>
        </w:rPr>
        <w:t xml:space="preserve">è anche l’occasione per proseguire l’indagine sull’evolversi dei linguaggi espressivi fuori dai circuiti tradizionali dell’arte e sullo sviluppo di </w:t>
      </w:r>
      <w:r w:rsidR="000567BB" w:rsidRPr="00553631">
        <w:rPr>
          <w:rFonts w:ascii="PT Serif" w:hAnsi="PT Serif" w:cstheme="minorHAnsi"/>
          <w:sz w:val="20"/>
          <w:szCs w:val="20"/>
        </w:rPr>
        <w:t>scene alternative</w:t>
      </w:r>
      <w:r w:rsidR="000567BB" w:rsidRPr="00432F25">
        <w:rPr>
          <w:rFonts w:ascii="PT Serif" w:hAnsi="PT Serif" w:cstheme="minorHAnsi"/>
          <w:sz w:val="20"/>
          <w:szCs w:val="20"/>
        </w:rPr>
        <w:t xml:space="preserve"> nate intorno a piccoli centri e associazioni culturali. Una linea di ricerca che Fondazione Elpis porta avanti dal 2020 </w:t>
      </w:r>
      <w:r w:rsidR="00553631">
        <w:rPr>
          <w:rFonts w:ascii="PT Serif" w:hAnsi="PT Serif" w:cstheme="minorHAnsi"/>
          <w:sz w:val="20"/>
          <w:szCs w:val="20"/>
        </w:rPr>
        <w:t xml:space="preserve">in particolare </w:t>
      </w:r>
      <w:r w:rsidR="000567BB" w:rsidRPr="00432F25">
        <w:rPr>
          <w:rFonts w:ascii="PT Serif" w:hAnsi="PT Serif" w:cstheme="minorHAnsi"/>
          <w:sz w:val="20"/>
          <w:szCs w:val="20"/>
        </w:rPr>
        <w:t>con il progetto Una Boccata d’Arte, diffuso in tutta Italia.</w:t>
      </w:r>
    </w:p>
    <w:p w14:paraId="66BF1B70" w14:textId="77777777" w:rsidR="00090D40" w:rsidRPr="00432F25" w:rsidRDefault="00090D40" w:rsidP="000567BB">
      <w:pPr>
        <w:jc w:val="both"/>
        <w:rPr>
          <w:rFonts w:ascii="PT Serif" w:hAnsi="PT Serif" w:cstheme="minorHAnsi"/>
          <w:sz w:val="20"/>
          <w:szCs w:val="20"/>
        </w:rPr>
      </w:pPr>
    </w:p>
    <w:p w14:paraId="61DB1092" w14:textId="1E2AEB56" w:rsidR="00355CCE" w:rsidRDefault="00355CCE">
      <w:pPr>
        <w:spacing w:line="276" w:lineRule="auto"/>
        <w:rPr>
          <w:rFonts w:ascii="PT Serif" w:hAnsi="PT Serif" w:cstheme="minorHAnsi"/>
          <w:b/>
          <w:bCs/>
          <w:sz w:val="20"/>
          <w:szCs w:val="20"/>
          <w:u w:val="single"/>
        </w:rPr>
      </w:pPr>
    </w:p>
    <w:p w14:paraId="66132840" w14:textId="3BD1273D" w:rsidR="00090D40" w:rsidRPr="00355CCE" w:rsidRDefault="00090D40" w:rsidP="00355CCE">
      <w:pPr>
        <w:rPr>
          <w:rFonts w:ascii="Roboto Mono" w:eastAsia="Roboto Mono" w:hAnsi="Roboto Mono" w:cs="Roboto Mono"/>
          <w:b/>
          <w:bCs/>
          <w:caps/>
          <w:sz w:val="21"/>
          <w:szCs w:val="21"/>
          <w:u w:val="single"/>
        </w:rPr>
      </w:pPr>
      <w:r w:rsidRPr="00355CCE">
        <w:rPr>
          <w:rFonts w:ascii="Roboto Mono" w:eastAsia="Roboto Mono" w:hAnsi="Roboto Mono" w:cs="Roboto Mono"/>
          <w:b/>
          <w:bCs/>
          <w:caps/>
          <w:sz w:val="21"/>
          <w:szCs w:val="21"/>
          <w:u w:val="single"/>
        </w:rPr>
        <w:t>L</w:t>
      </w:r>
      <w:r w:rsidR="00762AFA" w:rsidRPr="00355CCE">
        <w:rPr>
          <w:rFonts w:ascii="Roboto Mono" w:eastAsia="Roboto Mono" w:hAnsi="Roboto Mono" w:cs="Roboto Mono"/>
          <w:b/>
          <w:bCs/>
          <w:caps/>
          <w:sz w:val="21"/>
          <w:szCs w:val="21"/>
          <w:u w:val="single"/>
        </w:rPr>
        <w:t>e installazioni</w:t>
      </w:r>
    </w:p>
    <w:p w14:paraId="323B2E6B" w14:textId="77777777" w:rsidR="000567BB" w:rsidRPr="00355CCE" w:rsidRDefault="000567BB" w:rsidP="00355CCE">
      <w:pPr>
        <w:jc w:val="both"/>
        <w:rPr>
          <w:rFonts w:ascii="PT Serif" w:hAnsi="PT Serif" w:cstheme="minorHAnsi"/>
          <w:sz w:val="20"/>
          <w:szCs w:val="20"/>
        </w:rPr>
      </w:pPr>
    </w:p>
    <w:p w14:paraId="1608A60D" w14:textId="77777777" w:rsidR="00355CCE" w:rsidRPr="00355CCE" w:rsidRDefault="00355CCE" w:rsidP="00355CCE">
      <w:pPr>
        <w:rPr>
          <w:rFonts w:ascii="PT Serif" w:hAnsi="PT Serif"/>
          <w:b/>
          <w:bCs/>
          <w:i/>
          <w:color w:val="000000"/>
          <w:sz w:val="20"/>
          <w:szCs w:val="20"/>
        </w:rPr>
      </w:pPr>
      <w:r w:rsidRPr="00355CCE">
        <w:rPr>
          <w:rFonts w:ascii="PT Serif" w:hAnsi="PT Serif"/>
          <w:b/>
          <w:bCs/>
          <w:color w:val="000000"/>
          <w:sz w:val="20"/>
          <w:szCs w:val="20"/>
        </w:rPr>
        <w:t>Bekhbaatar Enkhtur</w:t>
      </w:r>
    </w:p>
    <w:p w14:paraId="64D704FB" w14:textId="77777777" w:rsidR="00355CCE" w:rsidRPr="00355CCE" w:rsidRDefault="00355CCE" w:rsidP="00355CCE">
      <w:pPr>
        <w:rPr>
          <w:rFonts w:ascii="PT Serif" w:hAnsi="PT Serif"/>
          <w:b/>
          <w:bCs/>
          <w:color w:val="000000"/>
          <w:sz w:val="20"/>
          <w:szCs w:val="20"/>
        </w:rPr>
      </w:pPr>
      <w:proofErr w:type="spellStart"/>
      <w:r w:rsidRPr="00355CCE">
        <w:rPr>
          <w:rFonts w:ascii="PT Serif" w:hAnsi="PT Serif"/>
          <w:b/>
          <w:bCs/>
          <w:i/>
          <w:color w:val="000000"/>
          <w:sz w:val="20"/>
          <w:szCs w:val="20"/>
        </w:rPr>
        <w:t>Fountain</w:t>
      </w:r>
      <w:proofErr w:type="spellEnd"/>
      <w:r w:rsidRPr="00355CCE">
        <w:rPr>
          <w:rFonts w:ascii="PT Serif" w:hAnsi="PT Serif"/>
          <w:b/>
          <w:bCs/>
          <w:color w:val="000000"/>
          <w:sz w:val="20"/>
          <w:szCs w:val="20"/>
        </w:rPr>
        <w:t>, 2023</w:t>
      </w:r>
    </w:p>
    <w:p w14:paraId="27E6FD3B" w14:textId="77777777" w:rsidR="00355CCE" w:rsidRPr="00355CCE" w:rsidRDefault="00355CCE" w:rsidP="00355CCE">
      <w:pPr>
        <w:jc w:val="both"/>
        <w:rPr>
          <w:rFonts w:ascii="PT Serif" w:hAnsi="PT Serif"/>
          <w:color w:val="000000"/>
          <w:sz w:val="20"/>
          <w:szCs w:val="20"/>
        </w:rPr>
      </w:pPr>
      <w:r w:rsidRPr="00355CCE">
        <w:rPr>
          <w:rFonts w:ascii="PT Serif" w:hAnsi="PT Serif"/>
          <w:color w:val="000000"/>
          <w:sz w:val="20"/>
          <w:szCs w:val="20"/>
        </w:rPr>
        <w:t>Cera d</w:t>
      </w:r>
      <w:r w:rsidRPr="00355CCE">
        <w:rPr>
          <w:rFonts w:ascii="PT Serif" w:hAnsi="PT Serif"/>
          <w:sz w:val="20"/>
          <w:szCs w:val="20"/>
        </w:rPr>
        <w:t>’api</w:t>
      </w:r>
      <w:r w:rsidRPr="00355CCE">
        <w:rPr>
          <w:rFonts w:ascii="PT Serif" w:hAnsi="PT Serif"/>
          <w:color w:val="000000"/>
          <w:sz w:val="20"/>
          <w:szCs w:val="20"/>
        </w:rPr>
        <w:t xml:space="preserve">, tromba modificata, tubo di rame e plastica </w:t>
      </w:r>
    </w:p>
    <w:p w14:paraId="638D976C" w14:textId="77777777" w:rsidR="00355CCE" w:rsidRPr="00355CCE" w:rsidRDefault="00355CCE" w:rsidP="00355CCE">
      <w:pPr>
        <w:jc w:val="both"/>
        <w:rPr>
          <w:rFonts w:ascii="PT Serif" w:hAnsi="PT Serif"/>
          <w:sz w:val="20"/>
          <w:szCs w:val="20"/>
        </w:rPr>
      </w:pPr>
      <w:r w:rsidRPr="00355CCE">
        <w:rPr>
          <w:rFonts w:ascii="PT Serif" w:hAnsi="PT Serif"/>
          <w:color w:val="000000"/>
          <w:sz w:val="20"/>
          <w:szCs w:val="20"/>
        </w:rPr>
        <w:t xml:space="preserve">Dimensioni ambientali </w:t>
      </w:r>
    </w:p>
    <w:p w14:paraId="49F70604" w14:textId="77777777" w:rsidR="00355CCE" w:rsidRPr="00355CCE" w:rsidRDefault="00355CCE" w:rsidP="00355CCE">
      <w:pPr>
        <w:jc w:val="both"/>
        <w:rPr>
          <w:rFonts w:ascii="PT Serif" w:hAnsi="PT Serif"/>
          <w:color w:val="000000"/>
          <w:sz w:val="20"/>
          <w:szCs w:val="20"/>
        </w:rPr>
      </w:pPr>
    </w:p>
    <w:p w14:paraId="24AEA3FE" w14:textId="3E06C00D" w:rsidR="00355CCE" w:rsidRPr="00355CCE" w:rsidRDefault="00355CCE" w:rsidP="00355CCE">
      <w:pPr>
        <w:jc w:val="both"/>
        <w:rPr>
          <w:rFonts w:ascii="PT Serif" w:hAnsi="PT Serif"/>
          <w:color w:val="000000"/>
          <w:sz w:val="20"/>
          <w:szCs w:val="20"/>
        </w:rPr>
      </w:pPr>
      <w:r w:rsidRPr="00355CCE">
        <w:rPr>
          <w:rFonts w:ascii="PT Serif" w:hAnsi="PT Serif"/>
          <w:color w:val="000000"/>
          <w:sz w:val="20"/>
          <w:szCs w:val="20"/>
        </w:rPr>
        <w:t>La riflessione sul territorio per Bekhbaatar Enkhtur non può che cominciare dal suo paese d’origine, la Mongolia, la cui cultura e iconografia hanno un ruolo centrale nella pratica dell’artista. Nel corso della residenza a Castrignano de’ Greci si ispira ai primi viaggiatori occidentali, gli esploratori che dal mondo “conosciuto” si spingevano fino al lontanissimo “Oriente”, ai confini di ciò che allora era ignoto, raccontandone le meraviglie e le tradizioni. La pratica di Enkhtur è modulata quindi sulle note del viaggio e della scoperta. </w:t>
      </w:r>
      <w:proofErr w:type="spellStart"/>
      <w:r w:rsidRPr="00355CCE">
        <w:rPr>
          <w:rFonts w:ascii="PT Serif" w:hAnsi="PT Serif"/>
          <w:i/>
          <w:color w:val="000000"/>
          <w:sz w:val="20"/>
          <w:szCs w:val="20"/>
        </w:rPr>
        <w:t>Fountain</w:t>
      </w:r>
      <w:proofErr w:type="spellEnd"/>
      <w:r w:rsidRPr="00355CCE">
        <w:rPr>
          <w:rFonts w:ascii="PT Serif" w:hAnsi="PT Serif"/>
          <w:color w:val="000000"/>
          <w:sz w:val="20"/>
          <w:szCs w:val="20"/>
        </w:rPr>
        <w:t xml:space="preserve"> è una scultura ispirata ai racconti del missionario fiammingo </w:t>
      </w:r>
      <w:r w:rsidR="00B850CD">
        <w:rPr>
          <w:rFonts w:ascii="PT Serif" w:hAnsi="PT Serif"/>
          <w:color w:val="000000"/>
          <w:sz w:val="20"/>
          <w:szCs w:val="20"/>
        </w:rPr>
        <w:t>Guglielmo da</w:t>
      </w:r>
      <w:r w:rsidRPr="00355CCE">
        <w:rPr>
          <w:rFonts w:ascii="PT Serif" w:hAnsi="PT Serif"/>
          <w:color w:val="000000"/>
          <w:sz w:val="20"/>
          <w:szCs w:val="20"/>
        </w:rPr>
        <w:t xml:space="preserve"> </w:t>
      </w:r>
      <w:proofErr w:type="spellStart"/>
      <w:r w:rsidRPr="00355CCE">
        <w:rPr>
          <w:rFonts w:ascii="PT Serif" w:hAnsi="PT Serif"/>
          <w:color w:val="000000"/>
          <w:sz w:val="20"/>
          <w:szCs w:val="20"/>
        </w:rPr>
        <w:t>Rubruck</w:t>
      </w:r>
      <w:proofErr w:type="spellEnd"/>
      <w:r w:rsidRPr="00355CCE">
        <w:rPr>
          <w:rFonts w:ascii="PT Serif" w:hAnsi="PT Serif"/>
          <w:color w:val="000000"/>
          <w:sz w:val="20"/>
          <w:szCs w:val="20"/>
        </w:rPr>
        <w:t xml:space="preserve"> che tra il 1253 e il 1255 si era spinto fino al palazzo del Khan, a Karakorum. Qui, secondo il racconto di d</w:t>
      </w:r>
      <w:r w:rsidR="00B850CD">
        <w:rPr>
          <w:rFonts w:ascii="PT Serif" w:hAnsi="PT Serif"/>
          <w:color w:val="000000"/>
          <w:sz w:val="20"/>
          <w:szCs w:val="20"/>
        </w:rPr>
        <w:t>a</w:t>
      </w:r>
      <w:r w:rsidRPr="00355CCE">
        <w:rPr>
          <w:rFonts w:ascii="PT Serif" w:hAnsi="PT Serif"/>
          <w:color w:val="000000"/>
          <w:sz w:val="20"/>
          <w:szCs w:val="20"/>
        </w:rPr>
        <w:t xml:space="preserve"> </w:t>
      </w:r>
      <w:proofErr w:type="spellStart"/>
      <w:r w:rsidRPr="00355CCE">
        <w:rPr>
          <w:rFonts w:ascii="PT Serif" w:hAnsi="PT Serif"/>
          <w:color w:val="000000"/>
          <w:sz w:val="20"/>
          <w:szCs w:val="20"/>
        </w:rPr>
        <w:t>Rubruck</w:t>
      </w:r>
      <w:proofErr w:type="spellEnd"/>
      <w:r w:rsidRPr="00355CCE">
        <w:rPr>
          <w:rFonts w:ascii="PT Serif" w:hAnsi="PT Serif"/>
          <w:color w:val="000000"/>
          <w:sz w:val="20"/>
          <w:szCs w:val="20"/>
        </w:rPr>
        <w:t xml:space="preserve">, i viaggiatori venivano accolti in un giardino dove al centro sorgeva una grande fontana, descritta come “l’albero in argento”, decorata da putti, trombe, leoni e serpenti, dalle cui bocche scorrevano vino, latte, liquore di riso e una bevanda a base di miele. Un simile congegno, molto di più di una semplice scultura ornamentale, serviva per distribuire inebrianti </w:t>
      </w:r>
      <w:r w:rsidRPr="00355CCE">
        <w:rPr>
          <w:rFonts w:ascii="PT Serif" w:hAnsi="PT Serif"/>
          <w:sz w:val="20"/>
          <w:szCs w:val="20"/>
        </w:rPr>
        <w:t>bevande,</w:t>
      </w:r>
      <w:r w:rsidRPr="00355CCE">
        <w:rPr>
          <w:rFonts w:ascii="PT Serif" w:hAnsi="PT Serif"/>
          <w:color w:val="000000"/>
          <w:sz w:val="20"/>
          <w:szCs w:val="20"/>
        </w:rPr>
        <w:t xml:space="preserve"> per intrattenere i convi</w:t>
      </w:r>
      <w:r w:rsidRPr="00355CCE">
        <w:rPr>
          <w:rFonts w:ascii="PT Serif" w:hAnsi="PT Serif"/>
          <w:sz w:val="20"/>
          <w:szCs w:val="20"/>
        </w:rPr>
        <w:t>tati</w:t>
      </w:r>
      <w:r w:rsidRPr="00355CCE">
        <w:rPr>
          <w:rFonts w:ascii="PT Serif" w:hAnsi="PT Serif"/>
          <w:color w:val="000000"/>
          <w:sz w:val="20"/>
          <w:szCs w:val="20"/>
        </w:rPr>
        <w:t xml:space="preserve"> durante le feste o gli ospiti alle udienze. </w:t>
      </w:r>
      <w:proofErr w:type="spellStart"/>
      <w:r w:rsidRPr="00355CCE">
        <w:rPr>
          <w:rFonts w:ascii="PT Serif" w:hAnsi="PT Serif"/>
          <w:i/>
          <w:color w:val="000000"/>
          <w:sz w:val="20"/>
          <w:szCs w:val="20"/>
        </w:rPr>
        <w:t>Fountain</w:t>
      </w:r>
      <w:proofErr w:type="spellEnd"/>
      <w:r w:rsidRPr="00355CCE">
        <w:rPr>
          <w:rFonts w:ascii="PT Serif" w:hAnsi="PT Serif"/>
          <w:color w:val="000000"/>
          <w:sz w:val="20"/>
          <w:szCs w:val="20"/>
        </w:rPr>
        <w:t xml:space="preserve"> ripropone lo stesso scenografico gioco di forme ed elementi, sviluppandosi su due piani della Fondazione.</w:t>
      </w:r>
      <w:r w:rsidRPr="00355CCE">
        <w:rPr>
          <w:rFonts w:ascii="PT Serif" w:hAnsi="PT Serif"/>
          <w:sz w:val="20"/>
          <w:szCs w:val="20"/>
        </w:rPr>
        <w:t xml:space="preserve"> </w:t>
      </w:r>
      <w:r w:rsidRPr="00355CCE">
        <w:rPr>
          <w:rFonts w:ascii="PT Serif" w:hAnsi="PT Serif"/>
          <w:color w:val="000000"/>
          <w:sz w:val="20"/>
          <w:szCs w:val="20"/>
        </w:rPr>
        <w:t xml:space="preserve">Come la fontana del cortile del palazzo di Karakorum accoglieva viaggiatori, commercianti e diplomatici, l’opera di Enkhtur invita i visitatori a perdersi fra le sue forme sinuose e a servirsi del vino che sgorga dai suoi zampilli. La ricerca di Enkhtur </w:t>
      </w:r>
      <w:r w:rsidRPr="00355CCE">
        <w:rPr>
          <w:rFonts w:ascii="PT Serif" w:hAnsi="PT Serif"/>
          <w:sz w:val="20"/>
          <w:szCs w:val="20"/>
        </w:rPr>
        <w:t>rivela così</w:t>
      </w:r>
      <w:r w:rsidRPr="00355CCE">
        <w:rPr>
          <w:rFonts w:ascii="PT Serif" w:hAnsi="PT Serif"/>
          <w:color w:val="000000"/>
          <w:sz w:val="20"/>
          <w:szCs w:val="20"/>
        </w:rPr>
        <w:t xml:space="preserve"> un</w:t>
      </w:r>
      <w:r w:rsidRPr="00355CCE">
        <w:rPr>
          <w:rFonts w:ascii="PT Serif" w:hAnsi="PT Serif"/>
          <w:sz w:val="20"/>
          <w:szCs w:val="20"/>
        </w:rPr>
        <w:t xml:space="preserve"> </w:t>
      </w:r>
      <w:r w:rsidRPr="00355CCE">
        <w:rPr>
          <w:rFonts w:ascii="PT Serif" w:hAnsi="PT Serif"/>
          <w:color w:val="000000"/>
          <w:sz w:val="20"/>
          <w:szCs w:val="20"/>
        </w:rPr>
        <w:t xml:space="preserve">altro approccio allo spazio e al territorio, non più fisico, </w:t>
      </w:r>
      <w:r w:rsidRPr="00355CCE">
        <w:rPr>
          <w:rFonts w:ascii="PT Serif" w:hAnsi="PT Serif"/>
          <w:sz w:val="20"/>
          <w:szCs w:val="20"/>
        </w:rPr>
        <w:t>né mistico,</w:t>
      </w:r>
      <w:r w:rsidRPr="00355CCE">
        <w:rPr>
          <w:rFonts w:ascii="PT Serif" w:hAnsi="PT Serif"/>
          <w:color w:val="000000"/>
          <w:sz w:val="20"/>
          <w:szCs w:val="20"/>
        </w:rPr>
        <w:t xml:space="preserve"> </w:t>
      </w:r>
      <w:r w:rsidRPr="00355CCE">
        <w:rPr>
          <w:rFonts w:ascii="PT Serif" w:hAnsi="PT Serif"/>
          <w:sz w:val="20"/>
          <w:szCs w:val="20"/>
        </w:rPr>
        <w:t>né biografico,</w:t>
      </w:r>
      <w:r w:rsidRPr="00355CCE">
        <w:rPr>
          <w:rFonts w:ascii="PT Serif" w:hAnsi="PT Serif"/>
          <w:color w:val="000000"/>
          <w:sz w:val="20"/>
          <w:szCs w:val="20"/>
        </w:rPr>
        <w:t xml:space="preserve"> ma immaginifico. </w:t>
      </w:r>
    </w:p>
    <w:p w14:paraId="37C37B1F" w14:textId="61572914" w:rsidR="00355CCE" w:rsidRPr="00355CCE" w:rsidRDefault="00355CCE" w:rsidP="00355CCE">
      <w:pPr>
        <w:pStyle w:val="NormaleWeb"/>
        <w:spacing w:before="0" w:beforeAutospacing="0" w:after="0" w:afterAutospacing="0"/>
        <w:jc w:val="both"/>
        <w:rPr>
          <w:rFonts w:ascii="PT Serif" w:hAnsi="PT Serif" w:cs="Calibri"/>
          <w:b/>
          <w:bCs/>
          <w:sz w:val="20"/>
          <w:szCs w:val="20"/>
        </w:rPr>
      </w:pPr>
    </w:p>
    <w:p w14:paraId="2D0106D4" w14:textId="77777777" w:rsidR="00355CCE" w:rsidRPr="00355CCE" w:rsidRDefault="00355CCE" w:rsidP="00355CCE">
      <w:pPr>
        <w:jc w:val="both"/>
        <w:rPr>
          <w:rFonts w:ascii="PT Serif" w:hAnsi="PT Serif"/>
          <w:b/>
          <w:bCs/>
          <w:i/>
          <w:color w:val="000000"/>
          <w:sz w:val="20"/>
          <w:szCs w:val="20"/>
        </w:rPr>
      </w:pPr>
      <w:r w:rsidRPr="00355CCE">
        <w:rPr>
          <w:rFonts w:ascii="PT Serif" w:hAnsi="PT Serif"/>
          <w:b/>
          <w:bCs/>
          <w:color w:val="000000"/>
          <w:sz w:val="20"/>
          <w:szCs w:val="20"/>
        </w:rPr>
        <w:t>Martina Melilli</w:t>
      </w:r>
    </w:p>
    <w:p w14:paraId="1B6FBDCC" w14:textId="77777777" w:rsidR="00355CCE" w:rsidRPr="00355CCE" w:rsidRDefault="00355CCE" w:rsidP="00355CCE">
      <w:pPr>
        <w:jc w:val="both"/>
        <w:rPr>
          <w:rFonts w:ascii="PT Serif" w:hAnsi="PT Serif"/>
          <w:b/>
          <w:bCs/>
          <w:color w:val="000000"/>
          <w:sz w:val="20"/>
          <w:szCs w:val="20"/>
        </w:rPr>
      </w:pPr>
      <w:proofErr w:type="spellStart"/>
      <w:r w:rsidRPr="00355CCE">
        <w:rPr>
          <w:rFonts w:ascii="PT Serif" w:hAnsi="PT Serif"/>
          <w:b/>
          <w:bCs/>
          <w:i/>
          <w:color w:val="000000"/>
          <w:sz w:val="20"/>
          <w:szCs w:val="20"/>
        </w:rPr>
        <w:t>Ghostly</w:t>
      </w:r>
      <w:proofErr w:type="spellEnd"/>
      <w:r w:rsidRPr="00355CCE">
        <w:rPr>
          <w:rFonts w:ascii="PT Serif" w:hAnsi="PT Serif"/>
          <w:b/>
          <w:bCs/>
          <w:i/>
          <w:color w:val="000000"/>
          <w:sz w:val="20"/>
          <w:szCs w:val="20"/>
        </w:rPr>
        <w:t xml:space="preserve"> </w:t>
      </w:r>
      <w:proofErr w:type="spellStart"/>
      <w:r w:rsidRPr="00355CCE">
        <w:rPr>
          <w:rFonts w:ascii="PT Serif" w:hAnsi="PT Serif"/>
          <w:b/>
          <w:bCs/>
          <w:i/>
          <w:color w:val="000000"/>
          <w:sz w:val="20"/>
          <w:szCs w:val="20"/>
        </w:rPr>
        <w:t>Matters</w:t>
      </w:r>
      <w:proofErr w:type="spellEnd"/>
      <w:r w:rsidRPr="00355CCE">
        <w:rPr>
          <w:rFonts w:ascii="PT Serif" w:hAnsi="PT Serif"/>
          <w:b/>
          <w:bCs/>
          <w:color w:val="000000"/>
          <w:sz w:val="20"/>
          <w:szCs w:val="20"/>
        </w:rPr>
        <w:t>, 2023</w:t>
      </w:r>
    </w:p>
    <w:p w14:paraId="28D0F93A" w14:textId="77777777" w:rsidR="00355CCE" w:rsidRPr="00355CCE" w:rsidRDefault="00355CCE" w:rsidP="00355CCE">
      <w:pPr>
        <w:jc w:val="both"/>
        <w:rPr>
          <w:rFonts w:ascii="PT Serif" w:hAnsi="PT Serif"/>
          <w:color w:val="000000"/>
          <w:sz w:val="20"/>
          <w:szCs w:val="20"/>
        </w:rPr>
      </w:pPr>
      <w:r w:rsidRPr="00355CCE">
        <w:rPr>
          <w:rFonts w:ascii="PT Serif" w:hAnsi="PT Serif"/>
          <w:sz w:val="20"/>
          <w:szCs w:val="20"/>
        </w:rPr>
        <w:t>7 foto stampa fine art montate su alluminio, mensola in legno, libri, vernice fosforescente</w:t>
      </w:r>
    </w:p>
    <w:p w14:paraId="73F5EFCC" w14:textId="77777777" w:rsidR="00355CCE" w:rsidRPr="00355CCE" w:rsidRDefault="00355CCE" w:rsidP="00355CCE">
      <w:pPr>
        <w:jc w:val="both"/>
        <w:rPr>
          <w:rFonts w:ascii="PT Serif" w:hAnsi="PT Serif"/>
          <w:color w:val="000000"/>
          <w:sz w:val="20"/>
          <w:szCs w:val="20"/>
        </w:rPr>
      </w:pPr>
      <w:r w:rsidRPr="00355CCE">
        <w:rPr>
          <w:rFonts w:ascii="PT Serif" w:hAnsi="PT Serif"/>
          <w:color w:val="000000"/>
          <w:sz w:val="20"/>
          <w:szCs w:val="20"/>
        </w:rPr>
        <w:t>Dimensioni ambientali</w:t>
      </w:r>
    </w:p>
    <w:p w14:paraId="67CFE13E" w14:textId="77777777" w:rsidR="00355CCE" w:rsidRPr="00355CCE" w:rsidRDefault="00355CCE" w:rsidP="00355CCE">
      <w:pPr>
        <w:pStyle w:val="NormaleWeb"/>
        <w:spacing w:before="0" w:beforeAutospacing="0" w:after="0" w:afterAutospacing="0"/>
        <w:jc w:val="both"/>
        <w:rPr>
          <w:rFonts w:ascii="PT Serif" w:hAnsi="PT Serif" w:cs="Calibri"/>
          <w:b/>
          <w:bCs/>
          <w:sz w:val="20"/>
          <w:szCs w:val="20"/>
        </w:rPr>
      </w:pPr>
    </w:p>
    <w:p w14:paraId="28D980C8" w14:textId="43188063" w:rsidR="00355CCE" w:rsidRPr="00355CCE" w:rsidRDefault="00355CCE" w:rsidP="00355CCE">
      <w:pPr>
        <w:jc w:val="both"/>
        <w:rPr>
          <w:rFonts w:ascii="PT Serif" w:hAnsi="PT Serif"/>
          <w:color w:val="000000"/>
          <w:sz w:val="20"/>
          <w:szCs w:val="20"/>
        </w:rPr>
      </w:pPr>
      <w:r w:rsidRPr="00355CCE">
        <w:rPr>
          <w:rFonts w:ascii="PT Serif" w:hAnsi="PT Serif"/>
          <w:color w:val="000000"/>
          <w:sz w:val="20"/>
          <w:szCs w:val="20"/>
        </w:rPr>
        <w:t xml:space="preserve">Martina Melilli sviluppa una ricerca sul campo prendendo in prestito tecniche e approcci dal mondo del documentario e dell’antropologia. Durante la sua permanenza in Salento indaga le declinazioni mistiche legate al concetto di </w:t>
      </w:r>
      <w:r w:rsidRPr="00355CCE">
        <w:rPr>
          <w:rFonts w:ascii="PT Serif" w:hAnsi="PT Serif"/>
          <w:i/>
          <w:color w:val="000000"/>
          <w:sz w:val="20"/>
          <w:szCs w:val="20"/>
        </w:rPr>
        <w:t>controra</w:t>
      </w:r>
      <w:r w:rsidRPr="00355CCE">
        <w:rPr>
          <w:rFonts w:ascii="PT Serif" w:hAnsi="PT Serif"/>
          <w:color w:val="000000"/>
          <w:sz w:val="20"/>
          <w:szCs w:val="20"/>
        </w:rPr>
        <w:t>, il momento della giornata relativo alle prime ore del pomeriggio, quelle più calde, dove le attività umane sfumano nel torpore, il tempo rallenta e si carica di suggestioni, leggende, fantasmi e spiriti. Adottando lo stesso approccio, l’artista avvia un</w:t>
      </w:r>
      <w:r w:rsidRPr="00355CCE">
        <w:rPr>
          <w:rFonts w:ascii="PT Serif" w:hAnsi="PT Serif"/>
          <w:sz w:val="20"/>
          <w:szCs w:val="20"/>
        </w:rPr>
        <w:t>’indagine</w:t>
      </w:r>
      <w:r w:rsidRPr="00355CCE">
        <w:rPr>
          <w:rFonts w:ascii="PT Serif" w:hAnsi="PT Serif"/>
          <w:color w:val="000000"/>
          <w:sz w:val="20"/>
          <w:szCs w:val="20"/>
        </w:rPr>
        <w:t xml:space="preserve"> sulla memoria dell’ex lavanderia che ospita Fondazione Elpis, delle persone e delle storie che l’hanno abitata e che ne hanno costruito l’identità</w:t>
      </w:r>
      <w:r w:rsidRPr="00355CCE">
        <w:rPr>
          <w:rFonts w:ascii="PT Serif" w:eastAsia="Georgia" w:hAnsi="PT Serif" w:cs="Georgia"/>
          <w:color w:val="000000"/>
          <w:sz w:val="20"/>
          <w:szCs w:val="20"/>
        </w:rPr>
        <w:t xml:space="preserve">. </w:t>
      </w:r>
      <w:r w:rsidRPr="00355CCE">
        <w:rPr>
          <w:rFonts w:ascii="PT Serif" w:hAnsi="PT Serif"/>
          <w:color w:val="000000"/>
          <w:sz w:val="20"/>
          <w:szCs w:val="20"/>
        </w:rPr>
        <w:t>Il poco che è stato possibile ricostruire lo si deve alle testimonianze degli abitanti storici e dei proprietari delle botteghe del quartiere, i soli a custodire ancora o</w:t>
      </w:r>
      <w:r w:rsidRPr="00355CCE">
        <w:rPr>
          <w:rFonts w:ascii="PT Serif" w:hAnsi="PT Serif"/>
          <w:sz w:val="20"/>
          <w:szCs w:val="20"/>
        </w:rPr>
        <w:t xml:space="preserve">ggi </w:t>
      </w:r>
      <w:r w:rsidRPr="00355CCE">
        <w:rPr>
          <w:rFonts w:ascii="PT Serif" w:hAnsi="PT Serif"/>
          <w:color w:val="000000"/>
          <w:sz w:val="20"/>
          <w:szCs w:val="20"/>
        </w:rPr>
        <w:t xml:space="preserve">la memoria di questo </w:t>
      </w:r>
      <w:r w:rsidRPr="00355CCE">
        <w:rPr>
          <w:rFonts w:ascii="PT Serif" w:hAnsi="PT Serif"/>
          <w:sz w:val="20"/>
          <w:szCs w:val="20"/>
        </w:rPr>
        <w:t>spazio</w:t>
      </w:r>
      <w:r w:rsidRPr="00355CCE">
        <w:rPr>
          <w:rFonts w:ascii="PT Serif" w:hAnsi="PT Serif"/>
          <w:color w:val="000000"/>
          <w:sz w:val="20"/>
          <w:szCs w:val="20"/>
        </w:rPr>
        <w:t xml:space="preserve">. È il caso del Signor Ercole, classe 1940, dai cui racconti è preso anche il titolo della mostra, </w:t>
      </w:r>
      <w:proofErr w:type="spellStart"/>
      <w:r w:rsidRPr="008C4BE7">
        <w:rPr>
          <w:rFonts w:ascii="PT Serif" w:hAnsi="PT Serif" w:cstheme="minorBidi"/>
          <w:i/>
          <w:iCs/>
          <w:sz w:val="20"/>
          <w:szCs w:val="20"/>
        </w:rPr>
        <w:t>Chì</w:t>
      </w:r>
      <w:proofErr w:type="spellEnd"/>
      <w:r w:rsidRPr="008C4BE7">
        <w:rPr>
          <w:rFonts w:ascii="PT Serif" w:hAnsi="PT Serif" w:cstheme="minorBidi"/>
          <w:i/>
          <w:iCs/>
          <w:sz w:val="20"/>
          <w:szCs w:val="20"/>
        </w:rPr>
        <w:t xml:space="preserve"> ghe </w:t>
      </w:r>
      <w:proofErr w:type="spellStart"/>
      <w:r w:rsidRPr="008C4BE7">
        <w:rPr>
          <w:rFonts w:ascii="PT Serif" w:hAnsi="PT Serif" w:cstheme="minorBidi"/>
          <w:i/>
          <w:iCs/>
          <w:sz w:val="20"/>
          <w:szCs w:val="20"/>
        </w:rPr>
        <w:t>pù</w:t>
      </w:r>
      <w:proofErr w:type="spellEnd"/>
      <w:r w:rsidRPr="008C4BE7">
        <w:rPr>
          <w:rFonts w:ascii="PT Serif" w:hAnsi="PT Serif" w:cstheme="minorBidi"/>
          <w:i/>
          <w:iCs/>
          <w:sz w:val="20"/>
          <w:szCs w:val="20"/>
        </w:rPr>
        <w:t xml:space="preserve"> </w:t>
      </w:r>
      <w:proofErr w:type="spellStart"/>
      <w:proofErr w:type="gramStart"/>
      <w:r w:rsidRPr="008C4BE7">
        <w:rPr>
          <w:rFonts w:ascii="PT Serif" w:hAnsi="PT Serif" w:cstheme="minorBidi"/>
          <w:i/>
          <w:iCs/>
          <w:sz w:val="20"/>
          <w:szCs w:val="20"/>
        </w:rPr>
        <w:t>Nissun</w:t>
      </w:r>
      <w:proofErr w:type="spellEnd"/>
      <w:r w:rsidRPr="00355CCE">
        <w:rPr>
          <w:rFonts w:ascii="PT Serif" w:hAnsi="PT Serif"/>
          <w:i/>
          <w:color w:val="000000"/>
          <w:sz w:val="20"/>
          <w:szCs w:val="20"/>
        </w:rPr>
        <w:t>!</w:t>
      </w:r>
      <w:r w:rsidRPr="00355CCE">
        <w:rPr>
          <w:rFonts w:ascii="PT Serif" w:hAnsi="PT Serif"/>
          <w:color w:val="000000"/>
          <w:sz w:val="20"/>
          <w:szCs w:val="20"/>
        </w:rPr>
        <w:t>.</w:t>
      </w:r>
      <w:proofErr w:type="gramEnd"/>
      <w:r w:rsidRPr="00355CCE">
        <w:rPr>
          <w:rFonts w:ascii="PT Serif" w:hAnsi="PT Serif"/>
          <w:color w:val="000000"/>
          <w:sz w:val="20"/>
          <w:szCs w:val="20"/>
        </w:rPr>
        <w:t xml:space="preserve"> </w:t>
      </w:r>
      <w:r w:rsidRPr="00355CCE">
        <w:rPr>
          <w:rFonts w:ascii="PT Serif" w:hAnsi="PT Serif"/>
          <w:sz w:val="20"/>
          <w:szCs w:val="20"/>
          <w:highlight w:val="white"/>
        </w:rPr>
        <w:t xml:space="preserve">Per colmare ciò che la loro memoria non può ricordare, l’artista si è affidata </w:t>
      </w:r>
      <w:r w:rsidRPr="00355CCE">
        <w:rPr>
          <w:rFonts w:ascii="PT Serif" w:hAnsi="PT Serif"/>
          <w:sz w:val="20"/>
          <w:szCs w:val="20"/>
        </w:rPr>
        <w:t xml:space="preserve">a una medium, Cristina Pasqualini, e ad un </w:t>
      </w:r>
      <w:proofErr w:type="spellStart"/>
      <w:r w:rsidRPr="00355CCE">
        <w:rPr>
          <w:rFonts w:ascii="PT Serif" w:hAnsi="PT Serif"/>
          <w:sz w:val="20"/>
          <w:szCs w:val="20"/>
        </w:rPr>
        <w:t>metafonista</w:t>
      </w:r>
      <w:proofErr w:type="spellEnd"/>
      <w:r w:rsidRPr="00355CCE">
        <w:rPr>
          <w:rFonts w:ascii="PT Serif" w:hAnsi="PT Serif"/>
          <w:sz w:val="20"/>
          <w:szCs w:val="20"/>
        </w:rPr>
        <w:t>, Antonio Fois, per fare emergere la memoria stratificata di questo luogo scavando nelle sue “altre” dime</w:t>
      </w:r>
      <w:r w:rsidRPr="00355CCE">
        <w:rPr>
          <w:rFonts w:ascii="PT Serif" w:hAnsi="PT Serif"/>
          <w:sz w:val="20"/>
          <w:szCs w:val="20"/>
          <w:highlight w:val="white"/>
        </w:rPr>
        <w:t>nsioni storiche.</w:t>
      </w:r>
    </w:p>
    <w:p w14:paraId="3B2E4C21" w14:textId="77777777" w:rsidR="00355CCE" w:rsidRPr="00355CCE" w:rsidRDefault="00355CCE" w:rsidP="00355CCE">
      <w:pPr>
        <w:jc w:val="both"/>
        <w:rPr>
          <w:rFonts w:ascii="PT Serif" w:hAnsi="PT Serif"/>
          <w:color w:val="000000"/>
          <w:sz w:val="20"/>
          <w:szCs w:val="20"/>
        </w:rPr>
      </w:pPr>
      <w:r w:rsidRPr="00355CCE">
        <w:rPr>
          <w:rFonts w:ascii="PT Serif" w:hAnsi="PT Serif"/>
          <w:sz w:val="20"/>
          <w:szCs w:val="20"/>
          <w:highlight w:val="white"/>
        </w:rPr>
        <w:t>A simboleggiare questa ricerca parallela, tre frasi affiorano da alcune pareti. Sono citazioni prese da testi fondativi della disciplina spiritista e non solo, che evocano l’idea della tangibilità e del contatto con altre dimensioni. Alcuni di questi testi sono consultabili nello spazio espositivo e formano una piccola biblioteca</w:t>
      </w:r>
      <w:r w:rsidRPr="00355CCE">
        <w:rPr>
          <w:rFonts w:ascii="PT Serif" w:hAnsi="PT Serif"/>
          <w:color w:val="000000"/>
          <w:sz w:val="20"/>
          <w:szCs w:val="20"/>
        </w:rPr>
        <w:t>.</w:t>
      </w:r>
      <w:r w:rsidRPr="00355CCE">
        <w:rPr>
          <w:rFonts w:ascii="PT Serif" w:hAnsi="PT Serif"/>
          <w:sz w:val="20"/>
          <w:szCs w:val="20"/>
        </w:rPr>
        <w:t xml:space="preserve"> La composizione fotografica al piano terra ritrae un fantasma che cammina sul confine fra luce e ombra in piena controra per le strade di Castrignano de’ Greci. </w:t>
      </w:r>
      <w:r w:rsidRPr="00355CCE">
        <w:rPr>
          <w:rFonts w:ascii="PT Serif" w:hAnsi="PT Serif"/>
          <w:color w:val="000000"/>
          <w:sz w:val="20"/>
          <w:szCs w:val="20"/>
        </w:rPr>
        <w:t>Se come scrive Avery Gordon “dietro ogni spettro c’è una ferita da curare” l’artista si chiede se questa ferita possa valere anche per un luogo. </w:t>
      </w:r>
    </w:p>
    <w:p w14:paraId="0CEE33C3" w14:textId="77777777" w:rsidR="000567BB" w:rsidRPr="00355CCE" w:rsidRDefault="000567BB" w:rsidP="00355CCE">
      <w:pPr>
        <w:rPr>
          <w:rFonts w:ascii="PT Serif" w:hAnsi="PT Serif"/>
          <w:sz w:val="20"/>
          <w:szCs w:val="20"/>
        </w:rPr>
      </w:pPr>
    </w:p>
    <w:p w14:paraId="1A1434F1" w14:textId="77777777" w:rsidR="00355CCE" w:rsidRDefault="00355CCE">
      <w:pPr>
        <w:spacing w:line="276" w:lineRule="auto"/>
        <w:rPr>
          <w:rFonts w:ascii="PT Serif" w:hAnsi="PT Serif"/>
          <w:b/>
          <w:bCs/>
          <w:sz w:val="20"/>
          <w:szCs w:val="20"/>
        </w:rPr>
      </w:pPr>
      <w:r>
        <w:rPr>
          <w:rFonts w:ascii="PT Serif" w:hAnsi="PT Serif"/>
          <w:b/>
          <w:bCs/>
          <w:sz w:val="20"/>
          <w:szCs w:val="20"/>
        </w:rPr>
        <w:br w:type="page"/>
      </w:r>
    </w:p>
    <w:p w14:paraId="27A3E662" w14:textId="081B4AE0" w:rsidR="00355CCE" w:rsidRPr="00355CCE" w:rsidRDefault="00355CCE" w:rsidP="00355CCE">
      <w:pPr>
        <w:jc w:val="both"/>
        <w:rPr>
          <w:rFonts w:ascii="PT Serif" w:hAnsi="PT Serif"/>
          <w:b/>
          <w:bCs/>
          <w:i/>
          <w:sz w:val="20"/>
          <w:szCs w:val="20"/>
        </w:rPr>
      </w:pPr>
      <w:r w:rsidRPr="00355CCE">
        <w:rPr>
          <w:rFonts w:ascii="PT Serif" w:hAnsi="PT Serif"/>
          <w:b/>
          <w:bCs/>
          <w:sz w:val="20"/>
          <w:szCs w:val="20"/>
        </w:rPr>
        <w:t>Matteo Pizzolante</w:t>
      </w:r>
    </w:p>
    <w:p w14:paraId="55C9F712" w14:textId="77777777" w:rsidR="00355CCE" w:rsidRPr="00355CCE" w:rsidRDefault="00355CCE" w:rsidP="00355CCE">
      <w:pPr>
        <w:jc w:val="both"/>
        <w:rPr>
          <w:rFonts w:ascii="PT Serif" w:hAnsi="PT Serif"/>
          <w:b/>
          <w:bCs/>
          <w:sz w:val="20"/>
          <w:szCs w:val="20"/>
        </w:rPr>
      </w:pPr>
      <w:r w:rsidRPr="00355CCE">
        <w:rPr>
          <w:rFonts w:ascii="PT Serif" w:hAnsi="PT Serif"/>
          <w:b/>
          <w:bCs/>
          <w:i/>
          <w:sz w:val="20"/>
          <w:szCs w:val="20"/>
        </w:rPr>
        <w:t>Aurora</w:t>
      </w:r>
      <w:r w:rsidRPr="00355CCE">
        <w:rPr>
          <w:rFonts w:ascii="PT Serif" w:hAnsi="PT Serif"/>
          <w:b/>
          <w:bCs/>
          <w:sz w:val="20"/>
          <w:szCs w:val="20"/>
        </w:rPr>
        <w:t>, 2023</w:t>
      </w:r>
    </w:p>
    <w:p w14:paraId="40185397" w14:textId="77777777" w:rsidR="00355CCE" w:rsidRPr="00355CCE" w:rsidRDefault="00355CCE" w:rsidP="00355CCE">
      <w:pPr>
        <w:jc w:val="both"/>
        <w:rPr>
          <w:rFonts w:ascii="PT Serif" w:hAnsi="PT Serif"/>
          <w:sz w:val="20"/>
          <w:szCs w:val="20"/>
        </w:rPr>
      </w:pPr>
      <w:r w:rsidRPr="00355CCE">
        <w:rPr>
          <w:rFonts w:ascii="PT Serif" w:hAnsi="PT Serif"/>
          <w:sz w:val="20"/>
          <w:szCs w:val="20"/>
        </w:rPr>
        <w:t>Porte, vetrofanie, oggetti in resina e pigmento</w:t>
      </w:r>
    </w:p>
    <w:p w14:paraId="004BB0D6" w14:textId="77777777" w:rsidR="00355CCE" w:rsidRPr="00355CCE" w:rsidRDefault="00355CCE" w:rsidP="00355CCE">
      <w:pPr>
        <w:jc w:val="both"/>
        <w:rPr>
          <w:rFonts w:ascii="PT Serif" w:hAnsi="PT Serif"/>
          <w:sz w:val="20"/>
          <w:szCs w:val="20"/>
        </w:rPr>
      </w:pPr>
      <w:r w:rsidRPr="00355CCE">
        <w:rPr>
          <w:rFonts w:ascii="PT Serif" w:hAnsi="PT Serif"/>
          <w:sz w:val="20"/>
          <w:szCs w:val="20"/>
        </w:rPr>
        <w:t>Dimensioni ambientali</w:t>
      </w:r>
    </w:p>
    <w:p w14:paraId="72CBA136" w14:textId="77777777" w:rsidR="00355CCE" w:rsidRPr="00355CCE" w:rsidRDefault="00355CCE" w:rsidP="00355CCE">
      <w:pPr>
        <w:jc w:val="both"/>
        <w:rPr>
          <w:rFonts w:ascii="PT Serif" w:hAnsi="PT Serif"/>
          <w:sz w:val="20"/>
          <w:szCs w:val="20"/>
        </w:rPr>
      </w:pPr>
    </w:p>
    <w:p w14:paraId="08F4798D" w14:textId="77777777" w:rsidR="00355CCE" w:rsidRPr="00355CCE" w:rsidRDefault="00355CCE" w:rsidP="00355CCE">
      <w:pPr>
        <w:jc w:val="both"/>
        <w:rPr>
          <w:rFonts w:ascii="PT Serif" w:hAnsi="PT Serif"/>
          <w:sz w:val="20"/>
          <w:szCs w:val="20"/>
        </w:rPr>
      </w:pPr>
      <w:r w:rsidRPr="00355CCE">
        <w:rPr>
          <w:rFonts w:ascii="PT Serif" w:hAnsi="PT Serif"/>
          <w:sz w:val="20"/>
          <w:szCs w:val="20"/>
        </w:rPr>
        <w:t xml:space="preserve">Matteo Pizzolante scava nella memoria del territorio attraverso una ricerca che assume toni biografici. Di origine salentina, durante la residenza a Castrignano de’ Greci l’artista decide di approfondire l’eredità famigliare di storie e racconti e indagare sulla vicenda di un albergo appartenuto a suo nonno. A partire dalle testimonianze di alcuni parenti, l’albergo Aurora, abbandonato dai primi anni Novanta, è stato ricostruito utilizzando un software di modellazione 3D da cui l’artista ha ricavato immagini che ha poi stampato in cianotipia su alcune porte. L’albergo diventa quindi l’inizio di un processo di analisi personale e collettiva che si fa specchio delle dinamiche storico-sociali di un territorio. </w:t>
      </w:r>
    </w:p>
    <w:p w14:paraId="25E7CB80" w14:textId="77777777" w:rsidR="00355CCE" w:rsidRPr="00355CCE" w:rsidRDefault="00355CCE" w:rsidP="00355CCE">
      <w:pPr>
        <w:jc w:val="both"/>
        <w:rPr>
          <w:rFonts w:ascii="PT Serif" w:hAnsi="PT Serif"/>
          <w:sz w:val="20"/>
          <w:szCs w:val="20"/>
        </w:rPr>
      </w:pPr>
      <w:r w:rsidRPr="00355CCE">
        <w:rPr>
          <w:rFonts w:ascii="PT Serif" w:hAnsi="PT Serif"/>
          <w:sz w:val="20"/>
          <w:szCs w:val="20"/>
        </w:rPr>
        <w:t xml:space="preserve">In mostra nell’ex lavanderia, Pizzolante interagisce con elementi strutturali dell’edificio inserendovi oggetti di tipo scultoreo e facendo così dialogare l’ambiente ricostruito dell’albergo con lo spazio che lo ospita. L’installazione trova un suo completamento attraverso la scoperta di un albergo omonimo a Milano, dove Pizzolante ha trascorso una notte, trasformando per quelle ore la sua stanza in uno studio d’artista. Qui, con la strana sensazione di essere turista nella propria città, ha scelto degli oggetti, come le maniglie delle porte e i portachiavi, e ne ha realizzato dei calchi che ha poi integrato nel flusso narrativo del suo lavoro. Gli stessi oggetti sono stati inseriti in vetrofanie che l’artista ha realizzato creando delle nuove immagini, in cui le atmosfere dei due alberghi dialogano come in una foto a doppia esposizione. </w:t>
      </w:r>
      <w:r w:rsidRPr="00355CCE">
        <w:rPr>
          <w:rFonts w:ascii="PT Serif" w:hAnsi="PT Serif"/>
          <w:i/>
          <w:sz w:val="20"/>
          <w:szCs w:val="20"/>
        </w:rPr>
        <w:t>Aurora</w:t>
      </w:r>
      <w:r w:rsidRPr="00355CCE">
        <w:rPr>
          <w:rFonts w:ascii="PT Serif" w:hAnsi="PT Serif"/>
          <w:sz w:val="20"/>
          <w:szCs w:val="20"/>
        </w:rPr>
        <w:t xml:space="preserve"> si presenta quindi come una sorta di progettazione della memoria, dove i software solitamente impiegati per creare immagini che rimandano a situazioni abitative future vengono qui utilizzati per ricostruire un passato fatto di ricordi. </w:t>
      </w:r>
    </w:p>
    <w:p w14:paraId="290BDDFE" w14:textId="77777777" w:rsidR="00D5637A" w:rsidRPr="00355CCE" w:rsidRDefault="00D5637A" w:rsidP="00355CCE">
      <w:pPr>
        <w:rPr>
          <w:rFonts w:ascii="PT Serif" w:hAnsi="PT Serif"/>
          <w:sz w:val="20"/>
          <w:szCs w:val="20"/>
        </w:rPr>
      </w:pPr>
    </w:p>
    <w:p w14:paraId="728BBEAF" w14:textId="77777777" w:rsidR="00355CCE" w:rsidRPr="00355CCE" w:rsidRDefault="00355CCE" w:rsidP="00355CCE">
      <w:pPr>
        <w:jc w:val="both"/>
        <w:rPr>
          <w:rFonts w:ascii="PT Serif" w:hAnsi="PT Serif"/>
          <w:b/>
          <w:bCs/>
          <w:iCs/>
          <w:sz w:val="20"/>
          <w:szCs w:val="20"/>
        </w:rPr>
      </w:pPr>
      <w:r w:rsidRPr="00355CCE">
        <w:rPr>
          <w:rFonts w:ascii="PT Serif" w:hAnsi="PT Serif"/>
          <w:b/>
          <w:bCs/>
          <w:iCs/>
          <w:sz w:val="20"/>
          <w:szCs w:val="20"/>
        </w:rPr>
        <w:t>Agnese Spolverini</w:t>
      </w:r>
    </w:p>
    <w:p w14:paraId="761F3608" w14:textId="77777777" w:rsidR="00355CCE" w:rsidRPr="00355CCE" w:rsidRDefault="00355CCE" w:rsidP="00355CCE">
      <w:pPr>
        <w:jc w:val="both"/>
        <w:rPr>
          <w:rFonts w:ascii="PT Serif" w:hAnsi="PT Serif"/>
          <w:b/>
          <w:bCs/>
          <w:sz w:val="20"/>
          <w:szCs w:val="20"/>
        </w:rPr>
      </w:pPr>
      <w:r w:rsidRPr="00355CCE">
        <w:rPr>
          <w:rFonts w:ascii="PT Serif" w:hAnsi="PT Serif"/>
          <w:b/>
          <w:bCs/>
          <w:i/>
          <w:sz w:val="20"/>
          <w:szCs w:val="20"/>
        </w:rPr>
        <w:t>Insediamento</w:t>
      </w:r>
      <w:r w:rsidRPr="00355CCE">
        <w:rPr>
          <w:rFonts w:ascii="PT Serif" w:hAnsi="PT Serif"/>
          <w:b/>
          <w:bCs/>
          <w:sz w:val="20"/>
          <w:szCs w:val="20"/>
        </w:rPr>
        <w:t>, 2023</w:t>
      </w:r>
    </w:p>
    <w:p w14:paraId="2668D7DB" w14:textId="77777777" w:rsidR="00355CCE" w:rsidRPr="00355CCE" w:rsidRDefault="00355CCE" w:rsidP="00355CCE">
      <w:pPr>
        <w:jc w:val="both"/>
        <w:rPr>
          <w:rFonts w:ascii="PT Serif" w:hAnsi="PT Serif"/>
          <w:sz w:val="20"/>
          <w:szCs w:val="20"/>
        </w:rPr>
      </w:pPr>
      <w:r w:rsidRPr="00355CCE">
        <w:rPr>
          <w:rFonts w:ascii="PT Serif" w:hAnsi="PT Serif"/>
          <w:sz w:val="20"/>
          <w:szCs w:val="20"/>
        </w:rPr>
        <w:t>Legno, stampa su tessuto, installazione sonora</w:t>
      </w:r>
    </w:p>
    <w:p w14:paraId="1F2DA548" w14:textId="77777777" w:rsidR="00355CCE" w:rsidRPr="00355CCE" w:rsidRDefault="00355CCE" w:rsidP="00355CCE">
      <w:pPr>
        <w:jc w:val="both"/>
        <w:rPr>
          <w:rFonts w:ascii="PT Serif" w:hAnsi="PT Serif"/>
          <w:sz w:val="20"/>
          <w:szCs w:val="20"/>
        </w:rPr>
      </w:pPr>
      <w:r w:rsidRPr="00355CCE">
        <w:rPr>
          <w:rFonts w:ascii="PT Serif" w:hAnsi="PT Serif"/>
          <w:sz w:val="20"/>
          <w:szCs w:val="20"/>
        </w:rPr>
        <w:t>Dimensioni ambientali</w:t>
      </w:r>
    </w:p>
    <w:p w14:paraId="352A81E4" w14:textId="77777777" w:rsidR="00355CCE" w:rsidRPr="00355CCE" w:rsidRDefault="00355CCE" w:rsidP="00355CCE">
      <w:pPr>
        <w:rPr>
          <w:rFonts w:ascii="PT Serif" w:hAnsi="PT Serif"/>
          <w:sz w:val="20"/>
          <w:szCs w:val="20"/>
        </w:rPr>
      </w:pPr>
    </w:p>
    <w:p w14:paraId="3AC5CD4A" w14:textId="77777777" w:rsidR="00355CCE" w:rsidRPr="00355CCE" w:rsidRDefault="00355CCE" w:rsidP="00355CCE">
      <w:pPr>
        <w:jc w:val="both"/>
        <w:rPr>
          <w:rFonts w:ascii="PT Serif" w:hAnsi="PT Serif"/>
          <w:sz w:val="20"/>
          <w:szCs w:val="20"/>
        </w:rPr>
      </w:pPr>
      <w:r w:rsidRPr="00355CCE">
        <w:rPr>
          <w:rFonts w:ascii="PT Serif" w:hAnsi="PT Serif"/>
          <w:sz w:val="20"/>
          <w:szCs w:val="20"/>
        </w:rPr>
        <w:t xml:space="preserve">Con Agnese Spolverini l’osservazione delle geografie dell’abitare prende la forma concreta dei materiali che plasmano il paesaggio. Nell’opera di Spolverini il rapporto con il territorio diventa fisico. È la pietra a trasformarsi in corpo: da un lato la pietra leccese bianca, liscia e lucida, dall’altro il tufo poroso, scuro e vulcanico. La prima incontrata durante la residenza in Puglia e fino a quel momento a lei sconosciuta, il secondo tipico della terra natale dell’artista, la Tuscia. La prima dura, perfetta per costruire in altezza, il secondo friabile e che insegna per sua natura a scavare tane nel profondo. Due tipologie geologiche diverse eppure vicine. Entrambe, infatti, evocano l’idea di un abitare decentrato con tutte le implicazioni che questo porta con sé, come la necessità di trovare un equilibrio tra tutela del territorio e apertura al mondo esterno. In </w:t>
      </w:r>
      <w:r w:rsidRPr="00355CCE">
        <w:rPr>
          <w:rFonts w:ascii="PT Serif" w:hAnsi="PT Serif"/>
          <w:i/>
          <w:sz w:val="20"/>
          <w:szCs w:val="20"/>
        </w:rPr>
        <w:t>Insediamento</w:t>
      </w:r>
      <w:r w:rsidRPr="00355CCE">
        <w:rPr>
          <w:rFonts w:ascii="PT Serif" w:hAnsi="PT Serif"/>
          <w:sz w:val="20"/>
          <w:szCs w:val="20"/>
        </w:rPr>
        <w:t>, l’opera presentata in mostra, l'immagine di una parete di tufo è stampata su tessuto in modo da formare una membrana cilindrica, un contenitore permeabile e attraversabile. Al suo interno si può ascoltare una composizione poetica realizzata dall’artista, ispirata a esperienze personali e allo stesso tempo a testi teorici e saggi come “Riabitare l’Italia” che affrontano l’idea del vivere lontano dal centro, in un ecosistema a contatto con la natura. Il lavoro di Spolverini non vuole fornire risposte ma cerca piuttosto di mettere in discussione visioni consolidate sull’abitare attraverso l’unione di esperienza diretta e contributi di studiosi. </w:t>
      </w:r>
    </w:p>
    <w:p w14:paraId="516151F8" w14:textId="77777777" w:rsidR="00355CCE" w:rsidRPr="00355CCE" w:rsidRDefault="00355CCE" w:rsidP="00355CCE">
      <w:pPr>
        <w:jc w:val="both"/>
        <w:rPr>
          <w:rFonts w:ascii="PT Serif" w:hAnsi="PT Serif"/>
          <w:i/>
          <w:sz w:val="20"/>
          <w:szCs w:val="20"/>
        </w:rPr>
      </w:pPr>
    </w:p>
    <w:p w14:paraId="1CC7E60C" w14:textId="77777777" w:rsidR="00355CCE" w:rsidRDefault="00355CCE" w:rsidP="00355CCE">
      <w:pPr>
        <w:rPr>
          <w:rFonts w:ascii="PT Serif" w:hAnsi="PT Serif" w:cstheme="minorHAnsi"/>
          <w:sz w:val="20"/>
          <w:szCs w:val="20"/>
        </w:rPr>
      </w:pPr>
    </w:p>
    <w:p w14:paraId="057F8811" w14:textId="7411A3B4" w:rsidR="00433F22" w:rsidRPr="00355CCE" w:rsidRDefault="00433F22" w:rsidP="00355CCE">
      <w:pPr>
        <w:rPr>
          <w:rFonts w:ascii="PT Serif" w:hAnsi="PT Serif" w:cstheme="minorHAnsi"/>
          <w:sz w:val="20"/>
          <w:szCs w:val="20"/>
        </w:rPr>
      </w:pPr>
      <w:r w:rsidRPr="00432F25">
        <w:rPr>
          <w:rFonts w:ascii="Roboto Mono" w:eastAsia="Roboto Mono" w:hAnsi="Roboto Mono" w:cs="Roboto Mono"/>
          <w:b/>
          <w:bCs/>
          <w:caps/>
          <w:sz w:val="21"/>
          <w:szCs w:val="21"/>
          <w:u w:val="single"/>
        </w:rPr>
        <w:t>BIOGRAFIE</w:t>
      </w:r>
    </w:p>
    <w:p w14:paraId="12C8E885" w14:textId="408CF748" w:rsidR="00433F22" w:rsidRPr="00432F25" w:rsidRDefault="00433F22" w:rsidP="00CA0B06">
      <w:pPr>
        <w:jc w:val="both"/>
        <w:rPr>
          <w:rFonts w:ascii="Roboto Mono" w:eastAsia="Roboto Mono" w:hAnsi="Roboto Mono" w:cs="Roboto Mono"/>
          <w:b/>
          <w:bCs/>
          <w:caps/>
          <w:sz w:val="21"/>
          <w:szCs w:val="21"/>
          <w:u w:val="single"/>
        </w:rPr>
      </w:pPr>
    </w:p>
    <w:p w14:paraId="55D53C8A" w14:textId="3D371A15" w:rsidR="00442121" w:rsidRPr="00432F25" w:rsidRDefault="00442121" w:rsidP="00CA0B06">
      <w:pPr>
        <w:pStyle w:val="paragraph"/>
        <w:spacing w:before="0" w:beforeAutospacing="0" w:after="0" w:afterAutospacing="0"/>
        <w:jc w:val="both"/>
        <w:textAlignment w:val="baseline"/>
        <w:rPr>
          <w:rFonts w:ascii="PT Serif" w:hAnsi="PT Serif" w:cs="Segoe UI"/>
          <w:sz w:val="20"/>
          <w:szCs w:val="20"/>
        </w:rPr>
      </w:pPr>
      <w:r w:rsidRPr="00432F25">
        <w:rPr>
          <w:rStyle w:val="spellingerror"/>
          <w:rFonts w:ascii="PT Serif" w:hAnsi="PT Serif" w:cs="Calibri Light"/>
          <w:b/>
          <w:bCs/>
          <w:sz w:val="20"/>
          <w:szCs w:val="20"/>
        </w:rPr>
        <w:t>Bekhbaatar</w:t>
      </w:r>
      <w:r w:rsidRPr="00432F25">
        <w:rPr>
          <w:rStyle w:val="normaltextrun"/>
          <w:rFonts w:ascii="PT Serif" w:hAnsi="PT Serif" w:cs="Calibri Light"/>
          <w:b/>
          <w:bCs/>
          <w:sz w:val="20"/>
          <w:szCs w:val="20"/>
        </w:rPr>
        <w:t xml:space="preserve"> </w:t>
      </w:r>
      <w:r w:rsidRPr="00432F25">
        <w:rPr>
          <w:rStyle w:val="spellingerror"/>
          <w:rFonts w:ascii="PT Serif" w:hAnsi="PT Serif" w:cs="Calibri Light"/>
          <w:b/>
          <w:bCs/>
          <w:sz w:val="20"/>
          <w:szCs w:val="20"/>
        </w:rPr>
        <w:t>Enkhtur</w:t>
      </w:r>
      <w:r w:rsidRPr="00432F25">
        <w:rPr>
          <w:rStyle w:val="normaltextrun"/>
          <w:rFonts w:ascii="PT Serif" w:hAnsi="PT Serif" w:cs="Calibri Light"/>
          <w:sz w:val="20"/>
          <w:szCs w:val="20"/>
        </w:rPr>
        <w:t xml:space="preserve"> (1994, Ulaanbaatar</w:t>
      </w:r>
      <w:r w:rsidRPr="00432F25">
        <w:rPr>
          <w:rStyle w:val="eop"/>
          <w:rFonts w:ascii="PT Serif" w:hAnsi="PT Serif" w:cs="Calibri Light"/>
          <w:sz w:val="20"/>
          <w:szCs w:val="20"/>
        </w:rPr>
        <w:t>, Mongolia)</w:t>
      </w:r>
    </w:p>
    <w:p w14:paraId="32B08A8C" w14:textId="444FC93F" w:rsidR="00442121" w:rsidRPr="00432F25" w:rsidRDefault="00442121" w:rsidP="00CA0B06">
      <w:pPr>
        <w:pStyle w:val="paragraph"/>
        <w:spacing w:before="0" w:beforeAutospacing="0" w:after="0" w:afterAutospacing="0"/>
        <w:jc w:val="both"/>
        <w:textAlignment w:val="baseline"/>
        <w:rPr>
          <w:rStyle w:val="normaltextrun"/>
          <w:rFonts w:ascii="PT Serif" w:hAnsi="PT Serif" w:cs="Segoe UI"/>
          <w:sz w:val="20"/>
          <w:szCs w:val="20"/>
        </w:rPr>
      </w:pPr>
      <w:r w:rsidRPr="00432F25">
        <w:rPr>
          <w:rStyle w:val="spellingerror"/>
          <w:rFonts w:ascii="PT Serif" w:hAnsi="PT Serif" w:cs="Calibri Light"/>
          <w:sz w:val="20"/>
          <w:szCs w:val="20"/>
        </w:rPr>
        <w:t>Bekhbaatar</w:t>
      </w:r>
      <w:r w:rsidRPr="00432F25">
        <w:rPr>
          <w:rStyle w:val="normaltextrun"/>
          <w:rFonts w:ascii="PT Serif" w:hAnsi="PT Serif" w:cs="Calibri Light"/>
          <w:sz w:val="20"/>
          <w:szCs w:val="20"/>
        </w:rPr>
        <w:t xml:space="preserve"> </w:t>
      </w:r>
      <w:r w:rsidRPr="00432F25">
        <w:rPr>
          <w:rStyle w:val="spellingerror"/>
          <w:rFonts w:ascii="PT Serif" w:hAnsi="PT Serif" w:cs="Calibri Light"/>
          <w:sz w:val="20"/>
          <w:szCs w:val="20"/>
        </w:rPr>
        <w:t>Enkhtur</w:t>
      </w:r>
      <w:r w:rsidRPr="00432F25">
        <w:rPr>
          <w:rStyle w:val="normaltextrun"/>
          <w:rFonts w:ascii="PT Serif" w:hAnsi="PT Serif" w:cs="Calibri Light"/>
          <w:sz w:val="20"/>
          <w:szCs w:val="20"/>
        </w:rPr>
        <w:t xml:space="preserve"> ha studiato scultura all’Accademia di Belle Arti di Bologna, città in cui vive. È stato artista in residenza a </w:t>
      </w:r>
      <w:r w:rsidR="00D81046" w:rsidRPr="00432F25">
        <w:rPr>
          <w:rFonts w:ascii="PT Serif" w:hAnsi="PT Serif" w:cstheme="minorHAnsi"/>
          <w:sz w:val="20"/>
          <w:szCs w:val="20"/>
        </w:rPr>
        <w:t>KORA-Centro del Contemporaneo</w:t>
      </w:r>
      <w:r w:rsidRPr="00432F25">
        <w:rPr>
          <w:rStyle w:val="normaltextrun"/>
          <w:rFonts w:ascii="PT Serif" w:hAnsi="PT Serif" w:cs="Calibri Light"/>
          <w:sz w:val="20"/>
          <w:szCs w:val="20"/>
        </w:rPr>
        <w:t xml:space="preserve">, Castrignano </w:t>
      </w:r>
      <w:r w:rsidR="00B63228" w:rsidRPr="00432F25">
        <w:rPr>
          <w:rStyle w:val="normaltextrun"/>
          <w:rFonts w:ascii="PT Serif" w:hAnsi="PT Serif" w:cs="Calibri Light"/>
          <w:sz w:val="20"/>
          <w:szCs w:val="20"/>
        </w:rPr>
        <w:t>De’ G</w:t>
      </w:r>
      <w:r w:rsidRPr="00432F25">
        <w:rPr>
          <w:rStyle w:val="normaltextrun"/>
          <w:rFonts w:ascii="PT Serif" w:hAnsi="PT Serif" w:cs="Calibri Light"/>
          <w:sz w:val="20"/>
          <w:szCs w:val="20"/>
        </w:rPr>
        <w:t>reci</w:t>
      </w:r>
      <w:r w:rsidR="00B63228" w:rsidRPr="00432F25">
        <w:rPr>
          <w:rStyle w:val="normaltextrun"/>
          <w:rFonts w:ascii="PT Serif" w:hAnsi="PT Serif" w:cs="Calibri Light"/>
          <w:sz w:val="20"/>
          <w:szCs w:val="20"/>
        </w:rPr>
        <w:t xml:space="preserve"> (Lecce)</w:t>
      </w:r>
      <w:r w:rsidRPr="00432F25">
        <w:rPr>
          <w:rStyle w:val="normaltextrun"/>
          <w:rFonts w:ascii="PT Serif" w:hAnsi="PT Serif" w:cs="Calibri Light"/>
          <w:sz w:val="20"/>
          <w:szCs w:val="20"/>
        </w:rPr>
        <w:t>, Mambo, Bologna, a Manifattura Tabacchi, Firenze, alla Fondazione Lanfranco Baldi, Pelago e a Dolomiti Contemporanee, Borca di Cadore. Ha esposto in</w:t>
      </w:r>
      <w:r w:rsidRPr="00432F25">
        <w:rPr>
          <w:rStyle w:val="normaltextrun"/>
          <w:sz w:val="20"/>
          <w:szCs w:val="20"/>
        </w:rPr>
        <w:t> </w:t>
      </w:r>
      <w:r w:rsidRPr="00432F25">
        <w:rPr>
          <w:rStyle w:val="normaltextrun"/>
          <w:rFonts w:ascii="PT Serif" w:hAnsi="PT Serif" w:cs="Calibri Light"/>
          <w:sz w:val="20"/>
          <w:szCs w:val="20"/>
        </w:rPr>
        <w:t xml:space="preserve">gallerie, spazi non profit e istituzioni. Tra le mostre recenti, le personali: </w:t>
      </w:r>
      <w:proofErr w:type="spellStart"/>
      <w:r w:rsidRPr="00432F25">
        <w:rPr>
          <w:rStyle w:val="spellingerror"/>
          <w:rFonts w:ascii="PT Serif" w:hAnsi="PT Serif" w:cs="Calibri Light"/>
          <w:i/>
          <w:iCs/>
          <w:sz w:val="20"/>
          <w:szCs w:val="20"/>
        </w:rPr>
        <w:t>Imagining</w:t>
      </w:r>
      <w:proofErr w:type="spellEnd"/>
      <w:r w:rsidRPr="00432F25">
        <w:rPr>
          <w:rStyle w:val="normaltextrun"/>
          <w:rFonts w:ascii="PT Serif" w:hAnsi="PT Serif" w:cs="Calibri Light"/>
          <w:i/>
          <w:iCs/>
          <w:sz w:val="20"/>
          <w:szCs w:val="20"/>
        </w:rPr>
        <w:t xml:space="preserve"> for</w:t>
      </w:r>
      <w:r w:rsidRPr="00432F25">
        <w:rPr>
          <w:rStyle w:val="normaltextrun"/>
          <w:i/>
          <w:iCs/>
          <w:sz w:val="20"/>
          <w:szCs w:val="20"/>
        </w:rPr>
        <w:t> </w:t>
      </w:r>
      <w:r w:rsidRPr="00432F25">
        <w:rPr>
          <w:rStyle w:val="normaltextrun"/>
          <w:rFonts w:ascii="PT Serif" w:hAnsi="PT Serif" w:cs="Calibri Light"/>
          <w:i/>
          <w:iCs/>
          <w:sz w:val="20"/>
          <w:szCs w:val="20"/>
        </w:rPr>
        <w:t>Real</w:t>
      </w:r>
      <w:r w:rsidRPr="00432F25">
        <w:rPr>
          <w:rStyle w:val="normaltextrun"/>
          <w:rFonts w:ascii="PT Serif" w:hAnsi="PT Serif" w:cs="Calibri Light"/>
          <w:sz w:val="20"/>
          <w:szCs w:val="20"/>
        </w:rPr>
        <w:t xml:space="preserve"> a cura di Enrico </w:t>
      </w:r>
      <w:proofErr w:type="spellStart"/>
      <w:r w:rsidRPr="00432F25">
        <w:rPr>
          <w:rStyle w:val="spellingerror"/>
          <w:rFonts w:ascii="PT Serif" w:hAnsi="PT Serif" w:cs="Calibri Light"/>
          <w:sz w:val="20"/>
          <w:szCs w:val="20"/>
        </w:rPr>
        <w:t>Camprini</w:t>
      </w:r>
      <w:proofErr w:type="spellEnd"/>
      <w:r w:rsidRPr="00432F25">
        <w:rPr>
          <w:rStyle w:val="normaltextrun"/>
          <w:rFonts w:ascii="PT Serif" w:hAnsi="PT Serif" w:cs="Calibri Light"/>
          <w:sz w:val="20"/>
          <w:szCs w:val="20"/>
        </w:rPr>
        <w:t xml:space="preserve">, galleria </w:t>
      </w:r>
      <w:proofErr w:type="spellStart"/>
      <w:r w:rsidRPr="00432F25">
        <w:rPr>
          <w:rStyle w:val="spellingerror"/>
          <w:rFonts w:ascii="PT Serif" w:hAnsi="PT Serif" w:cs="Calibri Light"/>
          <w:sz w:val="20"/>
          <w:szCs w:val="20"/>
        </w:rPr>
        <w:t>Matèria</w:t>
      </w:r>
      <w:proofErr w:type="spellEnd"/>
      <w:r w:rsidRPr="00432F25">
        <w:rPr>
          <w:rStyle w:val="normaltextrun"/>
          <w:rFonts w:ascii="PT Serif" w:hAnsi="PT Serif" w:cs="Calibri Light"/>
          <w:sz w:val="20"/>
          <w:szCs w:val="20"/>
        </w:rPr>
        <w:t xml:space="preserve">, Roma, 2023; </w:t>
      </w:r>
      <w:r w:rsidRPr="00432F25">
        <w:rPr>
          <w:rStyle w:val="normaltextrun"/>
          <w:rFonts w:ascii="PT Serif" w:hAnsi="PT Serif" w:cs="Calibri Light"/>
          <w:i/>
          <w:iCs/>
          <w:sz w:val="20"/>
          <w:szCs w:val="20"/>
        </w:rPr>
        <w:t>Oasis</w:t>
      </w:r>
      <w:r w:rsidRPr="00432F25">
        <w:rPr>
          <w:rStyle w:val="normaltextrun"/>
          <w:rFonts w:ascii="PT Serif" w:hAnsi="PT Serif" w:cs="Calibri Light"/>
          <w:sz w:val="20"/>
          <w:szCs w:val="20"/>
        </w:rPr>
        <w:t>, un progetto a</w:t>
      </w:r>
      <w:r w:rsidRPr="00432F25">
        <w:rPr>
          <w:rStyle w:val="normaltextrun"/>
          <w:sz w:val="20"/>
          <w:szCs w:val="20"/>
        </w:rPr>
        <w:t> </w:t>
      </w:r>
      <w:r w:rsidRPr="00432F25">
        <w:rPr>
          <w:rStyle w:val="normaltextrun"/>
          <w:rFonts w:ascii="PT Serif" w:hAnsi="PT Serif" w:cs="Calibri Light"/>
          <w:sz w:val="20"/>
          <w:szCs w:val="20"/>
        </w:rPr>
        <w:t xml:space="preserve">cura di </w:t>
      </w:r>
      <w:r w:rsidRPr="00432F25">
        <w:rPr>
          <w:rStyle w:val="spellingerror"/>
          <w:rFonts w:ascii="PT Serif" w:hAnsi="PT Serif" w:cs="Calibri Light"/>
          <w:sz w:val="20"/>
          <w:szCs w:val="20"/>
        </w:rPr>
        <w:t>Ramdom</w:t>
      </w:r>
      <w:r w:rsidRPr="00432F25">
        <w:rPr>
          <w:rStyle w:val="normaltextrun"/>
          <w:rFonts w:ascii="PT Serif" w:hAnsi="PT Serif" w:cs="Calibri Light"/>
          <w:sz w:val="20"/>
          <w:szCs w:val="20"/>
        </w:rPr>
        <w:t xml:space="preserve"> realizzato in collaborazione con Fondazione </w:t>
      </w:r>
      <w:r w:rsidRPr="00432F25">
        <w:rPr>
          <w:rStyle w:val="spellingerror"/>
          <w:rFonts w:ascii="PT Serif" w:hAnsi="PT Serif" w:cs="Calibri Light"/>
          <w:sz w:val="20"/>
          <w:szCs w:val="20"/>
        </w:rPr>
        <w:t>Elpis</w:t>
      </w:r>
      <w:r w:rsidRPr="00432F25">
        <w:rPr>
          <w:rStyle w:val="normaltextrun"/>
          <w:rFonts w:ascii="PT Serif" w:hAnsi="PT Serif" w:cs="Calibri Light"/>
          <w:sz w:val="20"/>
          <w:szCs w:val="20"/>
        </w:rPr>
        <w:t xml:space="preserve">, 2022; </w:t>
      </w:r>
      <w:r w:rsidRPr="00432F25">
        <w:rPr>
          <w:rStyle w:val="normaltextrun"/>
          <w:rFonts w:ascii="PT Serif" w:hAnsi="PT Serif" w:cs="Calibri Light"/>
          <w:i/>
          <w:iCs/>
          <w:sz w:val="20"/>
          <w:szCs w:val="20"/>
        </w:rPr>
        <w:t>Fuocherello</w:t>
      </w:r>
      <w:r w:rsidRPr="00432F25">
        <w:rPr>
          <w:rStyle w:val="normaltextrun"/>
          <w:rFonts w:ascii="PT Serif" w:hAnsi="PT Serif" w:cs="Calibri Light"/>
          <w:sz w:val="20"/>
          <w:szCs w:val="20"/>
        </w:rPr>
        <w:t xml:space="preserve">, fonderia de Carli, Volvera TO; Cambio della guardia, </w:t>
      </w:r>
      <w:proofErr w:type="spellStart"/>
      <w:r w:rsidRPr="00432F25">
        <w:rPr>
          <w:rStyle w:val="spellingerror"/>
          <w:rFonts w:ascii="PT Serif" w:hAnsi="PT Serif" w:cs="Calibri Light"/>
          <w:i/>
          <w:iCs/>
          <w:sz w:val="20"/>
          <w:szCs w:val="20"/>
        </w:rPr>
        <w:t>Localedue</w:t>
      </w:r>
      <w:proofErr w:type="spellEnd"/>
      <w:r w:rsidRPr="00432F25">
        <w:rPr>
          <w:rStyle w:val="normaltextrun"/>
          <w:rFonts w:ascii="PT Serif" w:hAnsi="PT Serif" w:cs="Calibri Light"/>
          <w:sz w:val="20"/>
          <w:szCs w:val="20"/>
        </w:rPr>
        <w:t xml:space="preserve">, Bologna, 2021; </w:t>
      </w:r>
      <w:proofErr w:type="spellStart"/>
      <w:r w:rsidRPr="00432F25">
        <w:rPr>
          <w:rStyle w:val="spellingerror"/>
          <w:rFonts w:ascii="PT Serif" w:hAnsi="PT Serif" w:cs="Calibri Light"/>
          <w:i/>
          <w:iCs/>
          <w:sz w:val="20"/>
          <w:szCs w:val="20"/>
        </w:rPr>
        <w:t>Tsam</w:t>
      </w:r>
      <w:proofErr w:type="spellEnd"/>
      <w:r w:rsidRPr="00432F25">
        <w:rPr>
          <w:rStyle w:val="normaltextrun"/>
          <w:rFonts w:ascii="PT Serif" w:hAnsi="PT Serif" w:cs="Calibri Light"/>
          <w:sz w:val="20"/>
          <w:szCs w:val="20"/>
        </w:rPr>
        <w:t>,</w:t>
      </w:r>
      <w:r w:rsidRPr="00432F25">
        <w:rPr>
          <w:rStyle w:val="normaltextrun"/>
          <w:sz w:val="20"/>
          <w:szCs w:val="20"/>
        </w:rPr>
        <w:t> </w:t>
      </w:r>
      <w:proofErr w:type="spellStart"/>
      <w:r w:rsidRPr="00432F25">
        <w:rPr>
          <w:rStyle w:val="spellingerror"/>
          <w:rFonts w:ascii="PT Serif" w:hAnsi="PT Serif" w:cs="Calibri Light"/>
          <w:sz w:val="20"/>
          <w:szCs w:val="20"/>
        </w:rPr>
        <w:t>Marktstudio</w:t>
      </w:r>
      <w:proofErr w:type="spellEnd"/>
      <w:r w:rsidRPr="00432F25">
        <w:rPr>
          <w:rStyle w:val="normaltextrun"/>
          <w:rFonts w:ascii="PT Serif" w:hAnsi="PT Serif" w:cs="Calibri Light"/>
          <w:sz w:val="20"/>
          <w:szCs w:val="20"/>
        </w:rPr>
        <w:t xml:space="preserve">, Bologna, 2021; </w:t>
      </w:r>
      <w:proofErr w:type="spellStart"/>
      <w:r w:rsidRPr="00432F25">
        <w:rPr>
          <w:rStyle w:val="spellingerror"/>
          <w:rFonts w:ascii="PT Serif" w:hAnsi="PT Serif" w:cs="Calibri Light"/>
          <w:i/>
          <w:iCs/>
          <w:sz w:val="20"/>
          <w:szCs w:val="20"/>
        </w:rPr>
        <w:t>Zuult</w:t>
      </w:r>
      <w:proofErr w:type="spellEnd"/>
      <w:r w:rsidRPr="00432F25">
        <w:rPr>
          <w:rStyle w:val="normaltextrun"/>
          <w:rFonts w:ascii="PT Serif" w:hAnsi="PT Serif" w:cs="Calibri Light"/>
          <w:sz w:val="20"/>
          <w:szCs w:val="20"/>
        </w:rPr>
        <w:t xml:space="preserve"> (</w:t>
      </w:r>
      <w:r w:rsidRPr="00432F25">
        <w:rPr>
          <w:rStyle w:val="normaltextrun"/>
          <w:rFonts w:ascii="PT Serif" w:hAnsi="PT Serif" w:cs="Calibri Light"/>
          <w:i/>
          <w:iCs/>
          <w:sz w:val="20"/>
          <w:szCs w:val="20"/>
        </w:rPr>
        <w:t xml:space="preserve">Una </w:t>
      </w:r>
      <w:r w:rsidR="00B63228" w:rsidRPr="00432F25">
        <w:rPr>
          <w:rStyle w:val="normaltextrun"/>
          <w:rFonts w:ascii="PT Serif" w:hAnsi="PT Serif" w:cs="Calibri Light"/>
          <w:i/>
          <w:iCs/>
          <w:sz w:val="20"/>
          <w:szCs w:val="20"/>
        </w:rPr>
        <w:t>B</w:t>
      </w:r>
      <w:r w:rsidRPr="00432F25">
        <w:rPr>
          <w:rStyle w:val="normaltextrun"/>
          <w:rFonts w:ascii="PT Serif" w:hAnsi="PT Serif" w:cs="Calibri Light"/>
          <w:i/>
          <w:iCs/>
          <w:sz w:val="20"/>
          <w:szCs w:val="20"/>
        </w:rPr>
        <w:t>occata d’arte</w:t>
      </w:r>
      <w:r w:rsidRPr="00432F25">
        <w:rPr>
          <w:rStyle w:val="normaltextrun"/>
          <w:rFonts w:ascii="PT Serif" w:hAnsi="PT Serif" w:cs="Calibri Light"/>
          <w:sz w:val="20"/>
          <w:szCs w:val="20"/>
        </w:rPr>
        <w:t xml:space="preserve">), Borgo Val </w:t>
      </w:r>
      <w:proofErr w:type="spellStart"/>
      <w:r w:rsidRPr="00432F25">
        <w:rPr>
          <w:rStyle w:val="spellingerror"/>
          <w:rFonts w:ascii="PT Serif" w:hAnsi="PT Serif" w:cs="Calibri Light"/>
          <w:sz w:val="20"/>
          <w:szCs w:val="20"/>
        </w:rPr>
        <w:t>Belluna</w:t>
      </w:r>
      <w:proofErr w:type="spellEnd"/>
      <w:r w:rsidRPr="00432F25">
        <w:rPr>
          <w:rStyle w:val="normaltextrun"/>
          <w:rFonts w:ascii="PT Serif" w:hAnsi="PT Serif" w:cs="Calibri Light"/>
          <w:sz w:val="20"/>
          <w:szCs w:val="20"/>
        </w:rPr>
        <w:t>, 2020. E le</w:t>
      </w:r>
      <w:r w:rsidRPr="00432F25">
        <w:rPr>
          <w:rStyle w:val="normaltextrun"/>
          <w:sz w:val="20"/>
          <w:szCs w:val="20"/>
        </w:rPr>
        <w:t> </w:t>
      </w:r>
      <w:r w:rsidR="00B63228" w:rsidRPr="00432F25">
        <w:rPr>
          <w:rStyle w:val="normaltextrun"/>
          <w:rFonts w:ascii="PT Serif" w:hAnsi="PT Serif" w:cs="Calibri Light"/>
          <w:sz w:val="20"/>
          <w:szCs w:val="20"/>
        </w:rPr>
        <w:t>c</w:t>
      </w:r>
      <w:r w:rsidRPr="00432F25">
        <w:rPr>
          <w:rStyle w:val="normaltextrun"/>
          <w:rFonts w:ascii="PT Serif" w:hAnsi="PT Serif" w:cs="Calibri Light"/>
          <w:sz w:val="20"/>
          <w:szCs w:val="20"/>
        </w:rPr>
        <w:t xml:space="preserve">ollettive: </w:t>
      </w:r>
      <w:r w:rsidRPr="00432F25">
        <w:rPr>
          <w:rStyle w:val="normaltextrun"/>
          <w:rFonts w:ascii="PT Serif" w:hAnsi="PT Serif" w:cs="Calibri Light"/>
          <w:i/>
          <w:iCs/>
          <w:sz w:val="20"/>
          <w:szCs w:val="20"/>
        </w:rPr>
        <w:t>An Ocean Standing</w:t>
      </w:r>
      <w:r w:rsidRPr="00432F25">
        <w:rPr>
          <w:rStyle w:val="normaltextrun"/>
          <w:rFonts w:ascii="PT Serif" w:hAnsi="PT Serif" w:cs="Calibri Light"/>
          <w:sz w:val="20"/>
          <w:szCs w:val="20"/>
        </w:rPr>
        <w:t xml:space="preserve">, galleria Lc </w:t>
      </w:r>
      <w:proofErr w:type="spellStart"/>
      <w:r w:rsidRPr="00432F25">
        <w:rPr>
          <w:rStyle w:val="spellingerror"/>
          <w:rFonts w:ascii="PT Serif" w:hAnsi="PT Serif" w:cs="Calibri Light"/>
          <w:sz w:val="20"/>
          <w:szCs w:val="20"/>
        </w:rPr>
        <w:t>queisser</w:t>
      </w:r>
      <w:proofErr w:type="spellEnd"/>
      <w:r w:rsidRPr="00432F25">
        <w:rPr>
          <w:rStyle w:val="normaltextrun"/>
          <w:rFonts w:ascii="PT Serif" w:hAnsi="PT Serif" w:cs="Calibri Light"/>
          <w:sz w:val="20"/>
          <w:szCs w:val="20"/>
        </w:rPr>
        <w:t xml:space="preserve">, </w:t>
      </w:r>
      <w:proofErr w:type="spellStart"/>
      <w:r w:rsidRPr="00432F25">
        <w:rPr>
          <w:rStyle w:val="spellingerror"/>
          <w:rFonts w:ascii="PT Serif" w:hAnsi="PT Serif" w:cs="Calibri Light"/>
          <w:sz w:val="20"/>
          <w:szCs w:val="20"/>
        </w:rPr>
        <w:t>Tiblisi</w:t>
      </w:r>
      <w:proofErr w:type="spellEnd"/>
      <w:r w:rsidRPr="00432F25">
        <w:rPr>
          <w:rStyle w:val="normaltextrun"/>
          <w:rFonts w:ascii="PT Serif" w:hAnsi="PT Serif" w:cs="Calibri Light"/>
          <w:sz w:val="20"/>
          <w:szCs w:val="20"/>
        </w:rPr>
        <w:t xml:space="preserve">, 2022; </w:t>
      </w:r>
      <w:r w:rsidRPr="00432F25">
        <w:rPr>
          <w:rStyle w:val="normaltextrun"/>
          <w:rFonts w:ascii="PT Serif" w:hAnsi="PT Serif" w:cs="Calibri Light"/>
          <w:i/>
          <w:iCs/>
          <w:sz w:val="20"/>
          <w:szCs w:val="20"/>
        </w:rPr>
        <w:t>Il rituale del</w:t>
      </w:r>
      <w:r w:rsidRPr="00432F25">
        <w:rPr>
          <w:rStyle w:val="normaltextrun"/>
          <w:i/>
          <w:iCs/>
          <w:sz w:val="20"/>
          <w:szCs w:val="20"/>
        </w:rPr>
        <w:t> </w:t>
      </w:r>
      <w:r w:rsidRPr="00432F25">
        <w:rPr>
          <w:rStyle w:val="normaltextrun"/>
          <w:rFonts w:ascii="PT Serif" w:hAnsi="PT Serif" w:cs="Calibri Light"/>
          <w:i/>
          <w:iCs/>
          <w:sz w:val="20"/>
          <w:szCs w:val="20"/>
        </w:rPr>
        <w:t>serpente</w:t>
      </w:r>
      <w:r w:rsidRPr="00432F25">
        <w:rPr>
          <w:rStyle w:val="normaltextrun"/>
          <w:rFonts w:ascii="PT Serif" w:hAnsi="PT Serif" w:cs="Calibri Light"/>
          <w:sz w:val="20"/>
          <w:szCs w:val="20"/>
        </w:rPr>
        <w:t xml:space="preserve">, Ex Convento di San Francesco, Bagnacavallo, 2021; </w:t>
      </w:r>
      <w:r w:rsidRPr="00432F25">
        <w:rPr>
          <w:rStyle w:val="normaltextrun"/>
          <w:rFonts w:ascii="PT Serif" w:hAnsi="PT Serif" w:cs="Calibri Light"/>
          <w:i/>
          <w:iCs/>
          <w:sz w:val="20"/>
          <w:szCs w:val="20"/>
        </w:rPr>
        <w:t>Room 114 XY</w:t>
      </w:r>
      <w:r w:rsidRPr="00432F25">
        <w:rPr>
          <w:rStyle w:val="normaltextrun"/>
          <w:rFonts w:ascii="PT Serif" w:hAnsi="PT Serif" w:cs="Calibri Light"/>
          <w:sz w:val="20"/>
          <w:szCs w:val="20"/>
        </w:rPr>
        <w:t xml:space="preserve">, Car </w:t>
      </w:r>
      <w:proofErr w:type="spellStart"/>
      <w:r w:rsidRPr="00432F25">
        <w:rPr>
          <w:rStyle w:val="spellingerror"/>
          <w:rFonts w:ascii="PT Serif" w:hAnsi="PT Serif" w:cs="Calibri Light"/>
          <w:sz w:val="20"/>
          <w:szCs w:val="20"/>
        </w:rPr>
        <w:t>Drde</w:t>
      </w:r>
      <w:proofErr w:type="spellEnd"/>
      <w:r w:rsidRPr="00432F25">
        <w:rPr>
          <w:rStyle w:val="normaltextrun"/>
          <w:rFonts w:ascii="PT Serif" w:hAnsi="PT Serif" w:cs="Calibri Light"/>
          <w:sz w:val="20"/>
          <w:szCs w:val="20"/>
        </w:rPr>
        <w:t xml:space="preserve">, Bologna, 2019; </w:t>
      </w:r>
      <w:r w:rsidRPr="00432F25">
        <w:rPr>
          <w:rStyle w:val="normaltextrun"/>
          <w:rFonts w:ascii="PT Serif" w:hAnsi="PT Serif" w:cs="Calibri Light"/>
          <w:i/>
          <w:iCs/>
          <w:sz w:val="20"/>
          <w:szCs w:val="20"/>
        </w:rPr>
        <w:t>La pratica quotidiana</w:t>
      </w:r>
      <w:r w:rsidRPr="00432F25">
        <w:rPr>
          <w:rStyle w:val="normaltextrun"/>
          <w:rFonts w:ascii="PT Serif" w:hAnsi="PT Serif" w:cs="Calibri Light"/>
          <w:sz w:val="20"/>
          <w:szCs w:val="20"/>
        </w:rPr>
        <w:t xml:space="preserve">, Oratorio di San Sebastiano, </w:t>
      </w:r>
      <w:proofErr w:type="spellStart"/>
      <w:r w:rsidRPr="00432F25">
        <w:rPr>
          <w:rStyle w:val="spellingerror"/>
          <w:rFonts w:ascii="PT Serif" w:hAnsi="PT Serif" w:cs="Calibri Light"/>
          <w:sz w:val="20"/>
          <w:szCs w:val="20"/>
        </w:rPr>
        <w:t>Forli</w:t>
      </w:r>
      <w:proofErr w:type="spellEnd"/>
      <w:r w:rsidRPr="00432F25">
        <w:rPr>
          <w:rStyle w:val="normaltextrun"/>
          <w:rFonts w:ascii="PT Serif" w:hAnsi="PT Serif" w:cs="Calibri Light"/>
          <w:sz w:val="20"/>
          <w:szCs w:val="20"/>
        </w:rPr>
        <w:t xml:space="preserve">̀, 2019; </w:t>
      </w:r>
      <w:r w:rsidRPr="00432F25">
        <w:rPr>
          <w:rStyle w:val="normaltextrun"/>
          <w:rFonts w:ascii="PT Serif" w:hAnsi="PT Serif" w:cs="Calibri Light"/>
          <w:i/>
          <w:iCs/>
          <w:sz w:val="20"/>
          <w:szCs w:val="20"/>
        </w:rPr>
        <w:t>Un</w:t>
      </w:r>
      <w:r w:rsidRPr="00432F25">
        <w:rPr>
          <w:rStyle w:val="normaltextrun"/>
          <w:i/>
          <w:iCs/>
          <w:sz w:val="20"/>
          <w:szCs w:val="20"/>
        </w:rPr>
        <w:t> </w:t>
      </w:r>
      <w:r w:rsidRPr="00432F25">
        <w:rPr>
          <w:rStyle w:val="normaltextrun"/>
          <w:rFonts w:ascii="PT Serif" w:hAnsi="PT Serif" w:cs="Calibri Light"/>
          <w:i/>
          <w:iCs/>
          <w:sz w:val="20"/>
          <w:szCs w:val="20"/>
        </w:rPr>
        <w:t>anno lungo un giorno</w:t>
      </w:r>
      <w:r w:rsidRPr="00432F25">
        <w:rPr>
          <w:rStyle w:val="normaltextrun"/>
          <w:rFonts w:ascii="PT Serif" w:hAnsi="PT Serif" w:cs="Calibri Light"/>
          <w:sz w:val="20"/>
          <w:szCs w:val="20"/>
        </w:rPr>
        <w:t xml:space="preserve">, Centro Pecci, Prato, 2019; </w:t>
      </w:r>
      <w:r w:rsidRPr="00432F25">
        <w:rPr>
          <w:rStyle w:val="normaltextrun"/>
          <w:rFonts w:ascii="PT Serif" w:hAnsi="PT Serif" w:cs="Calibri Light"/>
          <w:i/>
          <w:iCs/>
          <w:sz w:val="20"/>
          <w:szCs w:val="20"/>
        </w:rPr>
        <w:t>Tragitti divaganti</w:t>
      </w:r>
      <w:r w:rsidRPr="00432F25">
        <w:rPr>
          <w:rStyle w:val="normaltextrun"/>
          <w:rFonts w:ascii="PT Serif" w:hAnsi="PT Serif" w:cs="Calibri Light"/>
          <w:sz w:val="20"/>
          <w:szCs w:val="20"/>
        </w:rPr>
        <w:t>, P420, Bologna,</w:t>
      </w:r>
      <w:r w:rsidRPr="00432F25">
        <w:rPr>
          <w:rStyle w:val="normaltextrun"/>
          <w:sz w:val="20"/>
          <w:szCs w:val="20"/>
        </w:rPr>
        <w:t> </w:t>
      </w:r>
      <w:r w:rsidRPr="00432F25">
        <w:rPr>
          <w:rStyle w:val="normaltextrun"/>
          <w:rFonts w:ascii="PT Serif" w:hAnsi="PT Serif" w:cs="Calibri Light"/>
          <w:sz w:val="20"/>
          <w:szCs w:val="20"/>
        </w:rPr>
        <w:t>2018.</w:t>
      </w:r>
      <w:r w:rsidRPr="00432F25">
        <w:rPr>
          <w:rStyle w:val="eop"/>
          <w:rFonts w:ascii="PT Serif" w:hAnsi="PT Serif" w:cs="Calibri Light"/>
          <w:sz w:val="20"/>
          <w:szCs w:val="20"/>
        </w:rPr>
        <w:t> </w:t>
      </w:r>
    </w:p>
    <w:p w14:paraId="57DACFCA" w14:textId="277CC8DB" w:rsidR="00442121" w:rsidRPr="00432F25" w:rsidRDefault="00442121" w:rsidP="00CA0B06">
      <w:pPr>
        <w:pStyle w:val="paragraph"/>
        <w:shd w:val="clear" w:color="auto" w:fill="FFFFFF"/>
        <w:spacing w:before="0" w:beforeAutospacing="0" w:after="0" w:afterAutospacing="0"/>
        <w:jc w:val="both"/>
        <w:textAlignment w:val="baseline"/>
        <w:rPr>
          <w:rFonts w:ascii="PT Serif" w:hAnsi="PT Serif" w:cs="Segoe UI"/>
          <w:sz w:val="20"/>
          <w:szCs w:val="20"/>
        </w:rPr>
      </w:pPr>
      <w:r w:rsidRPr="00432F25">
        <w:rPr>
          <w:rStyle w:val="eop"/>
          <w:rFonts w:ascii="PT Serif" w:hAnsi="PT Serif" w:cs="Calibri Light"/>
          <w:color w:val="000000"/>
          <w:sz w:val="20"/>
          <w:szCs w:val="20"/>
        </w:rPr>
        <w:t> </w:t>
      </w:r>
    </w:p>
    <w:p w14:paraId="00625406" w14:textId="5CE8FBCA" w:rsidR="00442121" w:rsidRPr="00432F25" w:rsidRDefault="04535F09" w:rsidP="5F70E704">
      <w:pPr>
        <w:pStyle w:val="paragraph"/>
        <w:shd w:val="clear" w:color="auto" w:fill="FFFFFF" w:themeFill="background1"/>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b/>
          <w:bCs/>
          <w:color w:val="222222"/>
          <w:sz w:val="20"/>
          <w:szCs w:val="20"/>
        </w:rPr>
        <w:t>Martina Melilli</w:t>
      </w:r>
      <w:r w:rsidRPr="00432F25">
        <w:rPr>
          <w:rStyle w:val="normaltextrun"/>
          <w:rFonts w:ascii="PT Serif" w:hAnsi="PT Serif" w:cs="Calibri Light"/>
          <w:color w:val="222222"/>
          <w:sz w:val="20"/>
          <w:szCs w:val="20"/>
        </w:rPr>
        <w:t xml:space="preserve"> (1987, Piove di Sacco</w:t>
      </w:r>
      <w:r w:rsidR="00CF3902" w:rsidRPr="00432F25">
        <w:rPr>
          <w:rStyle w:val="normaltextrun"/>
          <w:rFonts w:ascii="PT Serif" w:hAnsi="PT Serif" w:cs="Calibri Light"/>
          <w:color w:val="222222"/>
          <w:sz w:val="20"/>
          <w:szCs w:val="20"/>
        </w:rPr>
        <w:t>, Padova</w:t>
      </w:r>
      <w:r w:rsidRPr="00432F25">
        <w:rPr>
          <w:rStyle w:val="normaltextrun"/>
          <w:rFonts w:ascii="PT Serif" w:hAnsi="PT Serif" w:cs="Calibri Light"/>
          <w:color w:val="222222"/>
          <w:sz w:val="20"/>
          <w:szCs w:val="20"/>
        </w:rPr>
        <w:t>)  </w:t>
      </w:r>
    </w:p>
    <w:p w14:paraId="05DC1E02" w14:textId="13AB5D45" w:rsidR="00442121" w:rsidRPr="00432F25" w:rsidRDefault="00442121" w:rsidP="00CA0B06">
      <w:pPr>
        <w:pStyle w:val="paragraph"/>
        <w:shd w:val="clear" w:color="auto" w:fill="FFFFFF"/>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color w:val="222222"/>
          <w:sz w:val="20"/>
          <w:szCs w:val="20"/>
        </w:rPr>
        <w:t xml:space="preserve">Martina Melilli è un'artista multidisciplinare, regista e organizzatrice culturale. Il suo lavoro è di natura processuale e orientato alla ricerca, ispirato da un approccio antropologico e documentaristico, spesso in dialogo con le pratiche archivistiche. Esplora questioni socio-politiche affrontando le nozioni di memoria, storia, immaginario individuale e collettivo e immaginazione come punti di partenza per un'indagine che mira a immaginare nuovi possibili e desiderabili futuri. Melilli ha conseguito un Master in Arti Visive presso l'Università IUAV di Venezia (I) e ha studiato cinema documentario e sperimentale presso la Luca School of </w:t>
      </w:r>
      <w:r w:rsidRPr="00432F25">
        <w:rPr>
          <w:rStyle w:val="spellingerror"/>
          <w:rFonts w:ascii="PT Serif" w:hAnsi="PT Serif" w:cs="Calibri Light"/>
          <w:color w:val="222222"/>
          <w:sz w:val="20"/>
          <w:szCs w:val="20"/>
        </w:rPr>
        <w:t>Arts</w:t>
      </w:r>
      <w:r w:rsidRPr="00432F25">
        <w:rPr>
          <w:rStyle w:val="normaltextrun"/>
          <w:rFonts w:ascii="PT Serif" w:hAnsi="PT Serif" w:cs="Calibri Light"/>
          <w:color w:val="222222"/>
          <w:sz w:val="20"/>
          <w:szCs w:val="20"/>
        </w:rPr>
        <w:t xml:space="preserve">, Bruxelles (BE). A Bruxelles nel 2015 Melilli fa parte della piattaforma di studi post-accademici SIC Sound Image Culture. Nel 2017 è la vincitrice di </w:t>
      </w:r>
      <w:proofErr w:type="spellStart"/>
      <w:r w:rsidRPr="00432F25">
        <w:rPr>
          <w:rStyle w:val="spellingerror"/>
          <w:rFonts w:ascii="PT Serif" w:hAnsi="PT Serif" w:cs="Calibri Light"/>
          <w:i/>
          <w:iCs/>
          <w:color w:val="222222"/>
          <w:sz w:val="20"/>
          <w:szCs w:val="20"/>
        </w:rPr>
        <w:t>Artevisione</w:t>
      </w:r>
      <w:proofErr w:type="spellEnd"/>
      <w:r w:rsidRPr="00432F25">
        <w:rPr>
          <w:rStyle w:val="normaltextrun"/>
          <w:rFonts w:ascii="PT Serif" w:hAnsi="PT Serif" w:cs="Calibri Light"/>
          <w:color w:val="222222"/>
          <w:sz w:val="20"/>
          <w:szCs w:val="20"/>
        </w:rPr>
        <w:t xml:space="preserve">. Nel 2018 è parte di VISIO - </w:t>
      </w:r>
      <w:proofErr w:type="spellStart"/>
      <w:r w:rsidRPr="00432F25">
        <w:rPr>
          <w:rStyle w:val="spellingerror"/>
          <w:rFonts w:ascii="PT Serif" w:hAnsi="PT Serif" w:cs="Calibri Light"/>
          <w:i/>
          <w:iCs/>
          <w:color w:val="222222"/>
          <w:sz w:val="20"/>
          <w:szCs w:val="20"/>
        </w:rPr>
        <w:t>European</w:t>
      </w:r>
      <w:proofErr w:type="spellEnd"/>
      <w:r w:rsidRPr="00432F25">
        <w:rPr>
          <w:rStyle w:val="normaltextrun"/>
          <w:rFonts w:ascii="PT Serif" w:hAnsi="PT Serif" w:cs="Calibri Light"/>
          <w:i/>
          <w:iCs/>
          <w:color w:val="222222"/>
          <w:sz w:val="20"/>
          <w:szCs w:val="20"/>
        </w:rPr>
        <w:t xml:space="preserve"> </w:t>
      </w:r>
      <w:proofErr w:type="spellStart"/>
      <w:r w:rsidRPr="00432F25">
        <w:rPr>
          <w:rStyle w:val="spellingerror"/>
          <w:rFonts w:ascii="PT Serif" w:hAnsi="PT Serif" w:cs="Calibri Light"/>
          <w:i/>
          <w:iCs/>
          <w:color w:val="222222"/>
          <w:sz w:val="20"/>
          <w:szCs w:val="20"/>
        </w:rPr>
        <w:t>Identities</w:t>
      </w:r>
      <w:proofErr w:type="spellEnd"/>
      <w:r w:rsidRPr="00432F25">
        <w:rPr>
          <w:rStyle w:val="normaltextrun"/>
          <w:rFonts w:ascii="PT Serif" w:hAnsi="PT Serif" w:cs="Calibri Light"/>
          <w:i/>
          <w:iCs/>
          <w:color w:val="222222"/>
          <w:sz w:val="20"/>
          <w:szCs w:val="20"/>
        </w:rPr>
        <w:t xml:space="preserve">: New </w:t>
      </w:r>
      <w:proofErr w:type="spellStart"/>
      <w:r w:rsidRPr="00432F25">
        <w:rPr>
          <w:rStyle w:val="spellingerror"/>
          <w:rFonts w:ascii="PT Serif" w:hAnsi="PT Serif" w:cs="Calibri Light"/>
          <w:i/>
          <w:iCs/>
          <w:color w:val="222222"/>
          <w:sz w:val="20"/>
          <w:szCs w:val="20"/>
        </w:rPr>
        <w:t>Geographies</w:t>
      </w:r>
      <w:proofErr w:type="spellEnd"/>
      <w:r w:rsidRPr="00432F25">
        <w:rPr>
          <w:rStyle w:val="normaltextrun"/>
          <w:rFonts w:ascii="PT Serif" w:hAnsi="PT Serif" w:cs="Calibri Light"/>
          <w:i/>
          <w:iCs/>
          <w:color w:val="222222"/>
          <w:sz w:val="20"/>
          <w:szCs w:val="20"/>
        </w:rPr>
        <w:t xml:space="preserve"> in Artists Film and Vide</w:t>
      </w:r>
      <w:r w:rsidR="00D81046" w:rsidRPr="00432F25">
        <w:rPr>
          <w:rStyle w:val="normaltextrun"/>
          <w:rFonts w:ascii="PT Serif" w:hAnsi="PT Serif" w:cs="Calibri Light"/>
          <w:color w:val="222222"/>
          <w:sz w:val="20"/>
          <w:szCs w:val="20"/>
        </w:rPr>
        <w:t>o</w:t>
      </w:r>
      <w:r w:rsidRPr="00432F25">
        <w:rPr>
          <w:rStyle w:val="normaltextrun"/>
          <w:rFonts w:ascii="PT Serif" w:hAnsi="PT Serif" w:cs="Calibri Light"/>
          <w:color w:val="222222"/>
          <w:sz w:val="20"/>
          <w:szCs w:val="20"/>
        </w:rPr>
        <w:t xml:space="preserve"> a cura di Leonardo Bigazzi. Il suo primo documentario creativo </w:t>
      </w:r>
      <w:r w:rsidRPr="00432F25">
        <w:rPr>
          <w:rStyle w:val="normaltextrun"/>
          <w:rFonts w:ascii="PT Serif" w:hAnsi="PT Serif" w:cs="Calibri Light"/>
          <w:i/>
          <w:iCs/>
          <w:color w:val="222222"/>
          <w:sz w:val="20"/>
          <w:szCs w:val="20"/>
        </w:rPr>
        <w:t>My home, in Libya</w:t>
      </w:r>
      <w:r w:rsidRPr="00432F25">
        <w:rPr>
          <w:rStyle w:val="normaltextrun"/>
          <w:rFonts w:ascii="PT Serif" w:hAnsi="PT Serif" w:cs="Calibri Light"/>
          <w:color w:val="222222"/>
          <w:sz w:val="20"/>
          <w:szCs w:val="20"/>
        </w:rPr>
        <w:t xml:space="preserve"> ha la sua anteprima mondiale al festival di Locarno nel 2018. Il suo lavoro è stato ampiamente presentato nei principali festival cinematografici (</w:t>
      </w:r>
      <w:proofErr w:type="spellStart"/>
      <w:r w:rsidRPr="00432F25">
        <w:rPr>
          <w:rStyle w:val="spellingerror"/>
          <w:rFonts w:ascii="PT Serif" w:hAnsi="PT Serif" w:cs="Calibri Light"/>
          <w:color w:val="222222"/>
          <w:sz w:val="20"/>
          <w:szCs w:val="20"/>
        </w:rPr>
        <w:t>LocarnoFF</w:t>
      </w:r>
      <w:proofErr w:type="spellEnd"/>
      <w:r w:rsidRPr="00432F25">
        <w:rPr>
          <w:rStyle w:val="normaltextrun"/>
          <w:rFonts w:ascii="PT Serif" w:hAnsi="PT Serif" w:cs="Calibri Light"/>
          <w:color w:val="222222"/>
          <w:sz w:val="20"/>
          <w:szCs w:val="20"/>
        </w:rPr>
        <w:t xml:space="preserve">, </w:t>
      </w:r>
      <w:proofErr w:type="spellStart"/>
      <w:r w:rsidRPr="00432F25">
        <w:rPr>
          <w:rStyle w:val="spellingerror"/>
          <w:rFonts w:ascii="PT Serif" w:hAnsi="PT Serif" w:cs="Calibri Light"/>
          <w:color w:val="222222"/>
          <w:sz w:val="20"/>
          <w:szCs w:val="20"/>
        </w:rPr>
        <w:t>RotterdamIFF</w:t>
      </w:r>
      <w:proofErr w:type="spellEnd"/>
      <w:r w:rsidRPr="00432F25">
        <w:rPr>
          <w:rStyle w:val="normaltextrun"/>
          <w:rFonts w:ascii="PT Serif" w:hAnsi="PT Serif" w:cs="Calibri Light"/>
          <w:color w:val="222222"/>
          <w:sz w:val="20"/>
          <w:szCs w:val="20"/>
        </w:rPr>
        <w:t xml:space="preserve">, </w:t>
      </w:r>
      <w:proofErr w:type="spellStart"/>
      <w:r w:rsidRPr="00432F25">
        <w:rPr>
          <w:rStyle w:val="spellingerror"/>
          <w:rFonts w:ascii="PT Serif" w:hAnsi="PT Serif" w:cs="Calibri Light"/>
          <w:color w:val="222222"/>
          <w:sz w:val="20"/>
          <w:szCs w:val="20"/>
        </w:rPr>
        <w:t>ChicagoFF</w:t>
      </w:r>
      <w:proofErr w:type="spellEnd"/>
      <w:r w:rsidRPr="00432F25">
        <w:rPr>
          <w:rStyle w:val="normaltextrun"/>
          <w:rFonts w:ascii="PT Serif" w:hAnsi="PT Serif" w:cs="Calibri Light"/>
          <w:color w:val="222222"/>
          <w:sz w:val="20"/>
          <w:szCs w:val="20"/>
        </w:rPr>
        <w:t xml:space="preserve">, </w:t>
      </w:r>
      <w:proofErr w:type="spellStart"/>
      <w:r w:rsidRPr="00432F25">
        <w:rPr>
          <w:rStyle w:val="spellingerror"/>
          <w:rFonts w:ascii="PT Serif" w:hAnsi="PT Serif" w:cs="Calibri Light"/>
          <w:color w:val="222222"/>
          <w:sz w:val="20"/>
          <w:szCs w:val="20"/>
        </w:rPr>
        <w:t>DokLeipzig</w:t>
      </w:r>
      <w:proofErr w:type="spellEnd"/>
      <w:r w:rsidRPr="00432F25">
        <w:rPr>
          <w:rStyle w:val="normaltextrun"/>
          <w:rFonts w:ascii="PT Serif" w:hAnsi="PT Serif" w:cs="Calibri Light"/>
          <w:color w:val="222222"/>
          <w:sz w:val="20"/>
          <w:szCs w:val="20"/>
        </w:rPr>
        <w:t>, …) e istituzioni dell’arte contemporanea (Palazzo Strozzi Firenze, Museo del Novecento Milano, PAC Milano, …), e prodotto con il sostegno del Mibact, Borsa di sviluppo Solinas, ZDF/ARTE e RAI Cinema tra gli altri. Dal 2020 collabora con l’associazione Nuovo Cineforum Rovereto con cui cura il festival multidisciplinare “Osvaldo” e dal 2022 la rassegna “Altri Quadri. Artisti e immagini in movimento” per il Mart - Museo d’Arte Moderna e Contemporanea di Trento e Rovereto. Nel 2022 è selezionata per Berlinale Talents. Martina Melilli conduce workshop, lezioni e talk presso numerose istituzioni italiane e internazionali.</w:t>
      </w:r>
      <w:r w:rsidRPr="00432F25">
        <w:rPr>
          <w:rStyle w:val="eop"/>
          <w:rFonts w:ascii="PT Serif" w:hAnsi="PT Serif" w:cs="Calibri Light"/>
          <w:color w:val="222222"/>
          <w:sz w:val="20"/>
          <w:szCs w:val="20"/>
        </w:rPr>
        <w:t> </w:t>
      </w:r>
    </w:p>
    <w:p w14:paraId="6877F1F7" w14:textId="77777777" w:rsidR="00442121" w:rsidRPr="00432F25" w:rsidRDefault="00442121" w:rsidP="00CA0B06">
      <w:pPr>
        <w:pStyle w:val="paragraph"/>
        <w:shd w:val="clear" w:color="auto" w:fill="FFFFFF"/>
        <w:spacing w:before="0" w:beforeAutospacing="0" w:after="0" w:afterAutospacing="0"/>
        <w:jc w:val="both"/>
        <w:textAlignment w:val="baseline"/>
        <w:rPr>
          <w:rFonts w:ascii="PT Serif" w:hAnsi="PT Serif" w:cs="Segoe UI"/>
          <w:sz w:val="20"/>
          <w:szCs w:val="20"/>
        </w:rPr>
      </w:pPr>
      <w:r w:rsidRPr="00432F25">
        <w:rPr>
          <w:rStyle w:val="eop"/>
          <w:rFonts w:ascii="PT Serif" w:hAnsi="PT Serif" w:cs="Calibri Light"/>
          <w:color w:val="222222"/>
          <w:sz w:val="20"/>
          <w:szCs w:val="20"/>
        </w:rPr>
        <w:t> </w:t>
      </w:r>
    </w:p>
    <w:p w14:paraId="33794B75" w14:textId="3B279EED" w:rsidR="00442121" w:rsidRPr="00432F25" w:rsidRDefault="00442121" w:rsidP="00CA0B06">
      <w:pPr>
        <w:pStyle w:val="paragraph"/>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b/>
          <w:bCs/>
          <w:sz w:val="20"/>
          <w:szCs w:val="20"/>
        </w:rPr>
        <w:t>Matteo Pizzolante</w:t>
      </w:r>
      <w:r w:rsidR="00B63228" w:rsidRPr="00432F25">
        <w:rPr>
          <w:rStyle w:val="normaltextrun"/>
          <w:rFonts w:ascii="PT Serif" w:hAnsi="PT Serif" w:cs="Calibri Light"/>
          <w:sz w:val="20"/>
          <w:szCs w:val="20"/>
        </w:rPr>
        <w:t xml:space="preserve"> (1989, </w:t>
      </w:r>
      <w:r w:rsidRPr="00432F25">
        <w:rPr>
          <w:rStyle w:val="normaltextrun"/>
          <w:rFonts w:ascii="PT Serif" w:hAnsi="PT Serif" w:cs="Calibri Light"/>
          <w:sz w:val="20"/>
          <w:szCs w:val="20"/>
        </w:rPr>
        <w:t>Tricase</w:t>
      </w:r>
      <w:r w:rsidR="00CF3902" w:rsidRPr="00432F25">
        <w:rPr>
          <w:rStyle w:val="normaltextrun"/>
          <w:rFonts w:ascii="PT Serif" w:hAnsi="PT Serif" w:cs="Calibri Light"/>
          <w:sz w:val="20"/>
          <w:szCs w:val="20"/>
        </w:rPr>
        <w:t>, Lecce</w:t>
      </w:r>
      <w:r w:rsidR="00B63228" w:rsidRPr="00432F25">
        <w:rPr>
          <w:rStyle w:val="normaltextrun"/>
          <w:rFonts w:ascii="PT Serif" w:hAnsi="PT Serif" w:cs="Calibri Light"/>
          <w:sz w:val="20"/>
          <w:szCs w:val="20"/>
        </w:rPr>
        <w:t>)</w:t>
      </w:r>
    </w:p>
    <w:p w14:paraId="62700878" w14:textId="0448AAEF" w:rsidR="00442121" w:rsidRPr="00432F25" w:rsidRDefault="00442121" w:rsidP="00CA0B06">
      <w:pPr>
        <w:pStyle w:val="paragraph"/>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sz w:val="20"/>
          <w:szCs w:val="20"/>
        </w:rPr>
        <w:t>Matteo Pizzolante si laurea in Ingegneria dell’Edilizia nel 2012, e successivamente si iscrive al Biennio di Scultura presso l’Accademia di Belle Arti di Brera con la guida di Vittorio Corsini. Completa gli studi in Germania presso l’</w:t>
      </w:r>
      <w:proofErr w:type="spellStart"/>
      <w:r w:rsidRPr="00432F25">
        <w:rPr>
          <w:rStyle w:val="normaltextrun"/>
          <w:rFonts w:ascii="PT Serif" w:hAnsi="PT Serif" w:cs="Calibri Light"/>
          <w:sz w:val="20"/>
          <w:szCs w:val="20"/>
        </w:rPr>
        <w:t>Hochschule</w:t>
      </w:r>
      <w:proofErr w:type="spellEnd"/>
      <w:r w:rsidRPr="00432F25">
        <w:rPr>
          <w:rStyle w:val="normaltextrun"/>
          <w:rFonts w:ascii="PT Serif" w:hAnsi="PT Serif" w:cs="Calibri Light"/>
          <w:sz w:val="20"/>
          <w:szCs w:val="20"/>
        </w:rPr>
        <w:t xml:space="preserve"> </w:t>
      </w:r>
      <w:proofErr w:type="spellStart"/>
      <w:r w:rsidRPr="00432F25">
        <w:rPr>
          <w:rStyle w:val="spellingerror"/>
          <w:rFonts w:ascii="PT Serif" w:hAnsi="PT Serif" w:cs="Calibri Light"/>
          <w:sz w:val="20"/>
          <w:szCs w:val="20"/>
        </w:rPr>
        <w:t>für</w:t>
      </w:r>
      <w:proofErr w:type="spellEnd"/>
      <w:r w:rsidRPr="00432F25">
        <w:rPr>
          <w:rStyle w:val="normaltextrun"/>
          <w:rFonts w:ascii="PT Serif" w:hAnsi="PT Serif" w:cs="Calibri Light"/>
          <w:sz w:val="20"/>
          <w:szCs w:val="20"/>
        </w:rPr>
        <w:t xml:space="preserve"> </w:t>
      </w:r>
      <w:proofErr w:type="spellStart"/>
      <w:r w:rsidRPr="00432F25">
        <w:rPr>
          <w:rStyle w:val="spellingerror"/>
          <w:rFonts w:ascii="PT Serif" w:hAnsi="PT Serif" w:cs="Calibri Light"/>
          <w:sz w:val="20"/>
          <w:szCs w:val="20"/>
        </w:rPr>
        <w:t>Bildende</w:t>
      </w:r>
      <w:proofErr w:type="spellEnd"/>
      <w:r w:rsidRPr="00432F25">
        <w:rPr>
          <w:rStyle w:val="normaltextrun"/>
          <w:rFonts w:ascii="PT Serif" w:hAnsi="PT Serif" w:cs="Calibri Light"/>
          <w:sz w:val="20"/>
          <w:szCs w:val="20"/>
        </w:rPr>
        <w:t xml:space="preserve"> </w:t>
      </w:r>
      <w:proofErr w:type="spellStart"/>
      <w:r w:rsidRPr="00432F25">
        <w:rPr>
          <w:rStyle w:val="spellingerror"/>
          <w:rFonts w:ascii="PT Serif" w:hAnsi="PT Serif" w:cs="Calibri Light"/>
          <w:sz w:val="20"/>
          <w:szCs w:val="20"/>
        </w:rPr>
        <w:t>Künste</w:t>
      </w:r>
      <w:proofErr w:type="spellEnd"/>
      <w:r w:rsidRPr="00432F25">
        <w:rPr>
          <w:rStyle w:val="normaltextrun"/>
          <w:rFonts w:ascii="PT Serif" w:hAnsi="PT Serif" w:cs="Calibri Light"/>
          <w:sz w:val="20"/>
          <w:szCs w:val="20"/>
        </w:rPr>
        <w:t xml:space="preserve"> di Dresda con Wilhelm </w:t>
      </w:r>
      <w:proofErr w:type="spellStart"/>
      <w:r w:rsidRPr="00432F25">
        <w:rPr>
          <w:rStyle w:val="spellingerror"/>
          <w:rFonts w:ascii="PT Serif" w:hAnsi="PT Serif" w:cs="Calibri Light"/>
          <w:sz w:val="20"/>
          <w:szCs w:val="20"/>
        </w:rPr>
        <w:t>Mundt</w:t>
      </w:r>
      <w:proofErr w:type="spellEnd"/>
      <w:r w:rsidRPr="00432F25">
        <w:rPr>
          <w:rStyle w:val="normaltextrun"/>
          <w:rFonts w:ascii="PT Serif" w:hAnsi="PT Serif" w:cs="Calibri Light"/>
          <w:sz w:val="20"/>
          <w:szCs w:val="20"/>
        </w:rPr>
        <w:t xml:space="preserve"> e Carsten Nicolai. Ha partecipato a diverse mostre in Italia ed è il vincitore del progetto </w:t>
      </w:r>
      <w:proofErr w:type="spellStart"/>
      <w:r w:rsidRPr="00432F25">
        <w:rPr>
          <w:rStyle w:val="spellingerror"/>
          <w:rFonts w:ascii="PT Serif" w:hAnsi="PT Serif" w:cs="Calibri Light"/>
          <w:i/>
          <w:iCs/>
          <w:sz w:val="20"/>
          <w:szCs w:val="20"/>
        </w:rPr>
        <w:t>Jaguart</w:t>
      </w:r>
      <w:proofErr w:type="spellEnd"/>
      <w:r w:rsidRPr="00432F25">
        <w:rPr>
          <w:rStyle w:val="normaltextrun"/>
          <w:rFonts w:ascii="PT Serif" w:hAnsi="PT Serif" w:cs="Calibri Light"/>
          <w:sz w:val="20"/>
          <w:szCs w:val="20"/>
        </w:rPr>
        <w:t xml:space="preserve"> promosso da Artissima e Jaguar. Durante la diffusione d</w:t>
      </w:r>
      <w:r w:rsidR="00B63228" w:rsidRPr="00432F25">
        <w:rPr>
          <w:rStyle w:val="normaltextrun"/>
          <w:rFonts w:ascii="PT Serif" w:hAnsi="PT Serif" w:cs="Calibri Light"/>
          <w:sz w:val="20"/>
          <w:szCs w:val="20"/>
        </w:rPr>
        <w:t xml:space="preserve">i </w:t>
      </w:r>
      <w:r w:rsidRPr="00432F25">
        <w:rPr>
          <w:rStyle w:val="normaltextrun"/>
          <w:rFonts w:ascii="PT Serif" w:hAnsi="PT Serif" w:cs="Calibri Light"/>
          <w:sz w:val="20"/>
          <w:szCs w:val="20"/>
        </w:rPr>
        <w:t xml:space="preserve">COVID-19 Pizzolante è stato coinvolto in diversi progetti digitali, tra cui </w:t>
      </w:r>
      <w:r w:rsidRPr="00432F25">
        <w:rPr>
          <w:rStyle w:val="normaltextrun"/>
          <w:rFonts w:ascii="PT Serif" w:hAnsi="PT Serif" w:cs="Calibri Light"/>
          <w:i/>
          <w:iCs/>
          <w:sz w:val="20"/>
          <w:szCs w:val="20"/>
        </w:rPr>
        <w:t xml:space="preserve">30 Artisti X 30 Giorni </w:t>
      </w:r>
      <w:r w:rsidRPr="00432F25">
        <w:rPr>
          <w:rStyle w:val="normaltextrun"/>
          <w:rFonts w:ascii="PT Serif" w:hAnsi="PT Serif" w:cs="Calibri Light"/>
          <w:sz w:val="20"/>
          <w:szCs w:val="20"/>
        </w:rPr>
        <w:t xml:space="preserve">indetto dalla Fondazione Pini e </w:t>
      </w:r>
      <w:r w:rsidRPr="00432F25">
        <w:rPr>
          <w:rStyle w:val="normaltextrun"/>
          <w:rFonts w:ascii="PT Serif" w:hAnsi="PT Serif" w:cs="Calibri Light"/>
          <w:i/>
          <w:iCs/>
          <w:sz w:val="20"/>
          <w:szCs w:val="20"/>
        </w:rPr>
        <w:t>Pensiero Vuoto</w:t>
      </w:r>
      <w:r w:rsidRPr="00432F25">
        <w:rPr>
          <w:rStyle w:val="normaltextrun"/>
          <w:rFonts w:ascii="PT Serif" w:hAnsi="PT Serif" w:cs="Calibri Light"/>
          <w:sz w:val="20"/>
          <w:szCs w:val="20"/>
        </w:rPr>
        <w:t xml:space="preserve"> realizzato dalla Galleria Renata Fabbri, Milano. Tra i progetti e le partecipazioni recenti: </w:t>
      </w:r>
      <w:r w:rsidRPr="00432F25">
        <w:rPr>
          <w:rStyle w:val="normaltextrun"/>
          <w:rFonts w:ascii="PT Serif" w:hAnsi="PT Serif" w:cs="Calibri Light"/>
          <w:i/>
          <w:iCs/>
          <w:sz w:val="20"/>
          <w:szCs w:val="20"/>
        </w:rPr>
        <w:t xml:space="preserve">La linea che di divide dal domani </w:t>
      </w:r>
      <w:r w:rsidRPr="00432F25">
        <w:rPr>
          <w:rStyle w:val="normaltextrun"/>
          <w:rFonts w:ascii="PT Serif" w:hAnsi="PT Serif" w:cs="Calibri Light"/>
          <w:sz w:val="20"/>
          <w:szCs w:val="20"/>
        </w:rPr>
        <w:t xml:space="preserve">presso </w:t>
      </w:r>
      <w:proofErr w:type="spellStart"/>
      <w:r w:rsidRPr="00432F25">
        <w:rPr>
          <w:rStyle w:val="spellingerror"/>
          <w:rFonts w:ascii="PT Serif" w:hAnsi="PT Serif" w:cs="Calibri Light"/>
          <w:sz w:val="20"/>
          <w:szCs w:val="20"/>
        </w:rPr>
        <w:t>FuturDome</w:t>
      </w:r>
      <w:proofErr w:type="spellEnd"/>
      <w:r w:rsidRPr="00432F25">
        <w:rPr>
          <w:rStyle w:val="normaltextrun"/>
          <w:rFonts w:ascii="PT Serif" w:hAnsi="PT Serif" w:cs="Calibri Light"/>
          <w:sz w:val="20"/>
          <w:szCs w:val="20"/>
        </w:rPr>
        <w:t xml:space="preserve"> a cura di Atto Belloli Ardessi; GAM, Torino; </w:t>
      </w:r>
      <w:proofErr w:type="spellStart"/>
      <w:r w:rsidRPr="00432F25">
        <w:rPr>
          <w:rStyle w:val="spellingerror"/>
          <w:rFonts w:ascii="PT Serif" w:hAnsi="PT Serif" w:cs="Calibri Light"/>
          <w:sz w:val="20"/>
          <w:szCs w:val="20"/>
        </w:rPr>
        <w:t>Vistamarestudio</w:t>
      </w:r>
      <w:proofErr w:type="spellEnd"/>
      <w:r w:rsidRPr="00432F25">
        <w:rPr>
          <w:rStyle w:val="normaltextrun"/>
          <w:rFonts w:ascii="PT Serif" w:hAnsi="PT Serif" w:cs="Calibri Light"/>
          <w:sz w:val="20"/>
          <w:szCs w:val="20"/>
        </w:rPr>
        <w:t xml:space="preserve">, Milano; </w:t>
      </w:r>
      <w:proofErr w:type="spellStart"/>
      <w:r w:rsidRPr="00432F25">
        <w:rPr>
          <w:rStyle w:val="spellingerror"/>
          <w:rFonts w:ascii="PT Serif" w:hAnsi="PT Serif" w:cs="Calibri Light"/>
          <w:sz w:val="20"/>
          <w:szCs w:val="20"/>
        </w:rPr>
        <w:t>Jaguart</w:t>
      </w:r>
      <w:proofErr w:type="spellEnd"/>
      <w:r w:rsidRPr="00432F25">
        <w:rPr>
          <w:rStyle w:val="normaltextrun"/>
          <w:rFonts w:ascii="PT Serif" w:hAnsi="PT Serif" w:cs="Calibri Light"/>
          <w:sz w:val="20"/>
          <w:szCs w:val="20"/>
        </w:rPr>
        <w:t xml:space="preserve"> Artissima, Milano; </w:t>
      </w:r>
      <w:r w:rsidRPr="00432F25">
        <w:rPr>
          <w:rStyle w:val="normaltextrun"/>
          <w:rFonts w:ascii="PT Serif" w:hAnsi="PT Serif" w:cs="Calibri Light"/>
          <w:i/>
          <w:iCs/>
          <w:sz w:val="20"/>
          <w:szCs w:val="20"/>
        </w:rPr>
        <w:t>Brindisi Centrale</w:t>
      </w:r>
      <w:r w:rsidRPr="00432F25">
        <w:rPr>
          <w:rStyle w:val="normaltextrun"/>
          <w:rFonts w:ascii="PT Serif" w:hAnsi="PT Serif" w:cs="Calibri Light"/>
          <w:sz w:val="20"/>
          <w:szCs w:val="20"/>
        </w:rPr>
        <w:t xml:space="preserve"> mostra personale presso Le Case d'Arte, a cura di Pasquale Leccese; Artissima </w:t>
      </w:r>
      <w:proofErr w:type="spellStart"/>
      <w:r w:rsidRPr="00432F25">
        <w:rPr>
          <w:rStyle w:val="spellingerror"/>
          <w:rFonts w:ascii="PT Serif" w:hAnsi="PT Serif" w:cs="Calibri Light"/>
          <w:sz w:val="20"/>
          <w:szCs w:val="20"/>
        </w:rPr>
        <w:t>Experimental</w:t>
      </w:r>
      <w:proofErr w:type="spellEnd"/>
      <w:r w:rsidRPr="00432F25">
        <w:rPr>
          <w:rStyle w:val="normaltextrun"/>
          <w:rFonts w:ascii="PT Serif" w:hAnsi="PT Serif" w:cs="Calibri Light"/>
          <w:sz w:val="20"/>
          <w:szCs w:val="20"/>
        </w:rPr>
        <w:t xml:space="preserve"> Academy VOL. III guidato dall’artista iraniana </w:t>
      </w:r>
      <w:proofErr w:type="spellStart"/>
      <w:r w:rsidRPr="00432F25">
        <w:rPr>
          <w:rStyle w:val="spellingerror"/>
          <w:rFonts w:ascii="PT Serif" w:hAnsi="PT Serif" w:cs="Calibri Light"/>
          <w:sz w:val="20"/>
          <w:szCs w:val="20"/>
        </w:rPr>
        <w:t>Setareh</w:t>
      </w:r>
      <w:proofErr w:type="spellEnd"/>
      <w:r w:rsidRPr="00432F25">
        <w:rPr>
          <w:rStyle w:val="normaltextrun"/>
          <w:rFonts w:ascii="PT Serif" w:hAnsi="PT Serif" w:cs="Calibri Light"/>
          <w:sz w:val="20"/>
          <w:szCs w:val="20"/>
        </w:rPr>
        <w:t xml:space="preserve"> </w:t>
      </w:r>
      <w:proofErr w:type="spellStart"/>
      <w:r w:rsidRPr="00432F25">
        <w:rPr>
          <w:rStyle w:val="spellingerror"/>
          <w:rFonts w:ascii="PT Serif" w:hAnsi="PT Serif" w:cs="Calibri Light"/>
          <w:sz w:val="20"/>
          <w:szCs w:val="20"/>
        </w:rPr>
        <w:t>Shahbazi</w:t>
      </w:r>
      <w:proofErr w:type="spellEnd"/>
      <w:r w:rsidRPr="00432F25">
        <w:rPr>
          <w:rStyle w:val="normaltextrun"/>
          <w:rFonts w:ascii="PT Serif" w:hAnsi="PT Serif" w:cs="Calibri Light"/>
          <w:sz w:val="20"/>
          <w:szCs w:val="20"/>
        </w:rPr>
        <w:t xml:space="preserve">, Artissima, Torino; </w:t>
      </w:r>
      <w:proofErr w:type="spellStart"/>
      <w:r w:rsidRPr="00432F25">
        <w:rPr>
          <w:rStyle w:val="spellingerror"/>
          <w:rFonts w:ascii="PT Serif" w:hAnsi="PT Serif" w:cs="Calibri Light"/>
          <w:sz w:val="20"/>
          <w:szCs w:val="20"/>
        </w:rPr>
        <w:t>BienNolo</w:t>
      </w:r>
      <w:proofErr w:type="spellEnd"/>
      <w:r w:rsidRPr="00432F25">
        <w:rPr>
          <w:rStyle w:val="normaltextrun"/>
          <w:rFonts w:ascii="PT Serif" w:hAnsi="PT Serif" w:cs="Calibri Light"/>
          <w:sz w:val="20"/>
          <w:szCs w:val="20"/>
        </w:rPr>
        <w:t xml:space="preserve">, Milano; </w:t>
      </w:r>
      <w:proofErr w:type="spellStart"/>
      <w:r w:rsidRPr="00432F25">
        <w:rPr>
          <w:rStyle w:val="spellingerror"/>
          <w:rFonts w:ascii="PT Serif" w:hAnsi="PT Serif" w:cs="Calibri Light"/>
          <w:sz w:val="20"/>
          <w:szCs w:val="20"/>
        </w:rPr>
        <w:t>BOCs</w:t>
      </w:r>
      <w:proofErr w:type="spellEnd"/>
      <w:r w:rsidRPr="00432F25">
        <w:rPr>
          <w:rStyle w:val="normaltextrun"/>
          <w:rFonts w:ascii="PT Serif" w:hAnsi="PT Serif" w:cs="Calibri Light"/>
          <w:sz w:val="20"/>
          <w:szCs w:val="20"/>
        </w:rPr>
        <w:t xml:space="preserve"> Art, Cosenza; </w:t>
      </w:r>
      <w:r w:rsidRPr="00432F25">
        <w:rPr>
          <w:rStyle w:val="normaltextrun"/>
          <w:rFonts w:ascii="PT Serif" w:hAnsi="PT Serif" w:cs="Calibri Light"/>
          <w:i/>
          <w:iCs/>
          <w:sz w:val="20"/>
          <w:szCs w:val="20"/>
        </w:rPr>
        <w:t xml:space="preserve">Passion for the </w:t>
      </w:r>
      <w:proofErr w:type="spellStart"/>
      <w:r w:rsidRPr="00432F25">
        <w:rPr>
          <w:rStyle w:val="spellingerror"/>
          <w:rFonts w:ascii="PT Serif" w:hAnsi="PT Serif" w:cs="Calibri Light"/>
          <w:i/>
          <w:iCs/>
          <w:sz w:val="20"/>
          <w:szCs w:val="20"/>
        </w:rPr>
        <w:t>path</w:t>
      </w:r>
      <w:proofErr w:type="spellEnd"/>
      <w:r w:rsidRPr="00432F25">
        <w:rPr>
          <w:rStyle w:val="normaltextrun"/>
          <w:rFonts w:ascii="PT Serif" w:hAnsi="PT Serif" w:cs="Calibri Light"/>
          <w:i/>
          <w:iCs/>
          <w:sz w:val="20"/>
          <w:szCs w:val="20"/>
        </w:rPr>
        <w:t xml:space="preserve"> of art</w:t>
      </w:r>
      <w:r w:rsidRPr="00432F25">
        <w:rPr>
          <w:rStyle w:val="normaltextrun"/>
          <w:rFonts w:ascii="PT Serif" w:hAnsi="PT Serif" w:cs="Calibri Light"/>
          <w:sz w:val="20"/>
          <w:szCs w:val="20"/>
        </w:rPr>
        <w:t xml:space="preserve">, Galleria Cardi, Milano; </w:t>
      </w:r>
      <w:r w:rsidR="00CA0B06" w:rsidRPr="00432F25">
        <w:rPr>
          <w:rStyle w:val="normaltextrun"/>
          <w:rFonts w:ascii="PT Serif" w:hAnsi="PT Serif" w:cs="Calibri Light"/>
          <w:i/>
          <w:iCs/>
          <w:sz w:val="20"/>
          <w:szCs w:val="20"/>
        </w:rPr>
        <w:t>È</w:t>
      </w:r>
      <w:r w:rsidRPr="00432F25">
        <w:rPr>
          <w:rStyle w:val="normaltextrun"/>
          <w:rFonts w:ascii="PT Serif" w:hAnsi="PT Serif" w:cs="Calibri Light"/>
          <w:i/>
          <w:iCs/>
          <w:sz w:val="20"/>
          <w:szCs w:val="20"/>
        </w:rPr>
        <w:t xml:space="preserve"> il corpo che decide</w:t>
      </w:r>
      <w:r w:rsidRPr="00432F25">
        <w:rPr>
          <w:rStyle w:val="normaltextrun"/>
          <w:rFonts w:ascii="PT Serif" w:hAnsi="PT Serif" w:cs="Calibri Light"/>
          <w:sz w:val="20"/>
          <w:szCs w:val="20"/>
        </w:rPr>
        <w:t xml:space="preserve">, progetto di Marcello </w:t>
      </w:r>
      <w:proofErr w:type="spellStart"/>
      <w:r w:rsidRPr="00432F25">
        <w:rPr>
          <w:rStyle w:val="spellingerror"/>
          <w:rFonts w:ascii="PT Serif" w:hAnsi="PT Serif" w:cs="Calibri Light"/>
          <w:sz w:val="20"/>
          <w:szCs w:val="20"/>
        </w:rPr>
        <w:t>Maloberti</w:t>
      </w:r>
      <w:proofErr w:type="spellEnd"/>
      <w:r w:rsidRPr="00432F25">
        <w:rPr>
          <w:rStyle w:val="normaltextrun"/>
          <w:rFonts w:ascii="PT Serif" w:hAnsi="PT Serif" w:cs="Calibri Light"/>
          <w:sz w:val="20"/>
          <w:szCs w:val="20"/>
        </w:rPr>
        <w:t xml:space="preserve"> promosso da Museo del Novecento di Milano e Fondazione Furla; Pizzolante è anche il vincitore del Premio Internazionale Vanni Autofocus10 e partecipa al progetto Q-</w:t>
      </w:r>
      <w:proofErr w:type="spellStart"/>
      <w:r w:rsidRPr="00432F25">
        <w:rPr>
          <w:rStyle w:val="spellingerror"/>
          <w:rFonts w:ascii="PT Serif" w:hAnsi="PT Serif" w:cs="Calibri Light"/>
          <w:sz w:val="20"/>
          <w:szCs w:val="20"/>
        </w:rPr>
        <w:t>Rated</w:t>
      </w:r>
      <w:proofErr w:type="spellEnd"/>
      <w:r w:rsidRPr="00432F25">
        <w:rPr>
          <w:rStyle w:val="normaltextrun"/>
          <w:rFonts w:ascii="PT Serif" w:hAnsi="PT Serif" w:cs="Calibri Light"/>
          <w:sz w:val="20"/>
          <w:szCs w:val="20"/>
        </w:rPr>
        <w:t>, Ricerche sensibili, promosso da La Quadriennale, Roma.</w:t>
      </w:r>
      <w:r w:rsidRPr="00432F25">
        <w:rPr>
          <w:rStyle w:val="eop"/>
          <w:rFonts w:ascii="PT Serif" w:hAnsi="PT Serif" w:cs="Calibri Light"/>
          <w:sz w:val="20"/>
          <w:szCs w:val="20"/>
        </w:rPr>
        <w:t> </w:t>
      </w:r>
    </w:p>
    <w:p w14:paraId="7AF74B23" w14:textId="77777777" w:rsidR="00433F22" w:rsidRPr="00432F25" w:rsidRDefault="00433F22" w:rsidP="00CA0B06">
      <w:pPr>
        <w:jc w:val="both"/>
        <w:rPr>
          <w:rFonts w:ascii="Roboto Mono" w:eastAsia="Roboto Mono" w:hAnsi="Roboto Mono" w:cs="Roboto Mono"/>
          <w:b/>
          <w:bCs/>
          <w:caps/>
          <w:sz w:val="21"/>
          <w:szCs w:val="21"/>
          <w:u w:val="single"/>
        </w:rPr>
      </w:pPr>
    </w:p>
    <w:p w14:paraId="21F69DE3" w14:textId="77777777" w:rsidR="00DC1AD2" w:rsidRPr="00432F25" w:rsidRDefault="00DC1AD2" w:rsidP="00DC1AD2">
      <w:pPr>
        <w:pStyle w:val="paragraph"/>
        <w:spacing w:before="0" w:beforeAutospacing="0" w:after="0" w:afterAutospacing="0"/>
        <w:jc w:val="both"/>
        <w:textAlignment w:val="baseline"/>
        <w:rPr>
          <w:rFonts w:ascii="PT Serif" w:hAnsi="PT Serif" w:cs="Segoe UI"/>
          <w:b/>
          <w:bCs/>
          <w:sz w:val="20"/>
          <w:szCs w:val="20"/>
        </w:rPr>
      </w:pPr>
      <w:r w:rsidRPr="00432F25">
        <w:rPr>
          <w:rStyle w:val="normaltextrun"/>
          <w:rFonts w:ascii="PT Serif" w:hAnsi="PT Serif" w:cs="Calibri Light"/>
          <w:b/>
          <w:bCs/>
          <w:sz w:val="20"/>
          <w:szCs w:val="20"/>
        </w:rPr>
        <w:t xml:space="preserve">Agnese Spolverini </w:t>
      </w:r>
      <w:r w:rsidRPr="00432F25">
        <w:rPr>
          <w:rStyle w:val="normaltextrun"/>
          <w:rFonts w:ascii="PT Serif" w:hAnsi="PT Serif" w:cs="Calibri Light"/>
          <w:sz w:val="20"/>
          <w:szCs w:val="20"/>
        </w:rPr>
        <w:t>(1994, Viterbo</w:t>
      </w:r>
      <w:r w:rsidRPr="00432F25">
        <w:rPr>
          <w:rStyle w:val="eop"/>
          <w:rFonts w:ascii="PT Serif" w:hAnsi="PT Serif" w:cs="Calibri Light"/>
          <w:sz w:val="20"/>
          <w:szCs w:val="20"/>
        </w:rPr>
        <w:t>)</w:t>
      </w:r>
    </w:p>
    <w:p w14:paraId="0D13CB5C" w14:textId="77777777" w:rsidR="00DC1AD2" w:rsidRPr="00432F25" w:rsidRDefault="00DC1AD2" w:rsidP="00DC1AD2">
      <w:pPr>
        <w:pStyle w:val="paragraph"/>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color w:val="000000"/>
          <w:sz w:val="20"/>
          <w:szCs w:val="20"/>
        </w:rPr>
        <w:t xml:space="preserve">Agnese Spolverini vive e lavora a Viterbo. Ha studiato Pittura e Arti Visive all’Accademia di Belle Arti di Urbino. La sua ricerca si formalizza in una pratica </w:t>
      </w:r>
      <w:proofErr w:type="spellStart"/>
      <w:r w:rsidRPr="00432F25">
        <w:rPr>
          <w:rStyle w:val="spellingerror"/>
          <w:rFonts w:ascii="PT Serif" w:hAnsi="PT Serif" w:cs="Calibri Light"/>
          <w:color w:val="000000"/>
          <w:sz w:val="20"/>
          <w:szCs w:val="20"/>
        </w:rPr>
        <w:t>installativa</w:t>
      </w:r>
      <w:proofErr w:type="spellEnd"/>
      <w:r w:rsidRPr="00432F25">
        <w:rPr>
          <w:rStyle w:val="normaltextrun"/>
          <w:rFonts w:ascii="PT Serif" w:hAnsi="PT Serif" w:cs="Calibri Light"/>
          <w:color w:val="000000"/>
          <w:sz w:val="20"/>
          <w:szCs w:val="20"/>
        </w:rPr>
        <w:t xml:space="preserve"> che attraversa diversi linguaggi. Utilizza l’intimità come uno strumento per connettersi a tematiche sociali diffuse che vanno dal tema del lavoro alla questione ambientale, passando per la riflessione su come le tecnologie impattano sulle nostre emozioni e cognizioni.</w:t>
      </w:r>
      <w:r w:rsidRPr="00432F25">
        <w:rPr>
          <w:rStyle w:val="eop"/>
          <w:rFonts w:ascii="PT Serif" w:hAnsi="PT Serif" w:cs="Calibri Light"/>
          <w:color w:val="000000"/>
          <w:sz w:val="20"/>
          <w:szCs w:val="20"/>
        </w:rPr>
        <w:t> </w:t>
      </w:r>
      <w:r w:rsidRPr="00432F25">
        <w:rPr>
          <w:rStyle w:val="normaltextrun"/>
          <w:rFonts w:ascii="PT Serif" w:hAnsi="PT Serif" w:cs="Calibri Light"/>
          <w:color w:val="000000"/>
          <w:sz w:val="20"/>
          <w:szCs w:val="20"/>
        </w:rPr>
        <w:t xml:space="preserve">Nel 2021 prende parte a diverse esposizioni, tra cui </w:t>
      </w:r>
      <w:proofErr w:type="spellStart"/>
      <w:r w:rsidRPr="00432F25">
        <w:rPr>
          <w:rStyle w:val="spellingerror"/>
          <w:rFonts w:ascii="PT Serif" w:hAnsi="PT Serif" w:cs="Calibri Light"/>
          <w:i/>
          <w:iCs/>
          <w:color w:val="000000"/>
          <w:sz w:val="20"/>
          <w:szCs w:val="20"/>
        </w:rPr>
        <w:t>Pillows</w:t>
      </w:r>
      <w:proofErr w:type="spellEnd"/>
      <w:r w:rsidRPr="00432F25">
        <w:rPr>
          <w:rStyle w:val="normaltextrun"/>
          <w:rFonts w:ascii="PT Serif" w:hAnsi="PT Serif" w:cs="Calibri Light"/>
          <w:i/>
          <w:iCs/>
          <w:color w:val="000000"/>
          <w:sz w:val="20"/>
          <w:szCs w:val="20"/>
        </w:rPr>
        <w:t xml:space="preserve"> like </w:t>
      </w:r>
      <w:proofErr w:type="spellStart"/>
      <w:r w:rsidRPr="00432F25">
        <w:rPr>
          <w:rStyle w:val="spellingerror"/>
          <w:rFonts w:ascii="PT Serif" w:hAnsi="PT Serif" w:cs="Calibri Light"/>
          <w:i/>
          <w:iCs/>
          <w:color w:val="000000"/>
          <w:sz w:val="20"/>
          <w:szCs w:val="20"/>
        </w:rPr>
        <w:t>Pillars</w:t>
      </w:r>
      <w:proofErr w:type="spellEnd"/>
      <w:r w:rsidRPr="00432F25">
        <w:rPr>
          <w:rStyle w:val="normaltextrun"/>
          <w:rFonts w:ascii="PT Serif" w:hAnsi="PT Serif" w:cs="Calibri Light"/>
          <w:color w:val="000000"/>
          <w:sz w:val="20"/>
          <w:szCs w:val="20"/>
        </w:rPr>
        <w:t xml:space="preserve"> a cura di Stefano Volpato a Barriera; </w:t>
      </w:r>
      <w:proofErr w:type="spellStart"/>
      <w:r w:rsidRPr="00432F25">
        <w:rPr>
          <w:rStyle w:val="spellingerror"/>
          <w:rFonts w:ascii="PT Serif" w:hAnsi="PT Serif" w:cs="Calibri Light"/>
          <w:i/>
          <w:iCs/>
          <w:color w:val="000000"/>
          <w:sz w:val="20"/>
          <w:szCs w:val="20"/>
        </w:rPr>
        <w:t>Badly</w:t>
      </w:r>
      <w:proofErr w:type="spellEnd"/>
      <w:r w:rsidRPr="00432F25">
        <w:rPr>
          <w:rStyle w:val="normaltextrun"/>
          <w:rFonts w:ascii="PT Serif" w:hAnsi="PT Serif" w:cs="Calibri Light"/>
          <w:i/>
          <w:iCs/>
          <w:color w:val="000000"/>
          <w:sz w:val="20"/>
          <w:szCs w:val="20"/>
        </w:rPr>
        <w:t xml:space="preserve"> </w:t>
      </w:r>
      <w:proofErr w:type="spellStart"/>
      <w:r w:rsidRPr="00432F25">
        <w:rPr>
          <w:rStyle w:val="spellingerror"/>
          <w:rFonts w:ascii="PT Serif" w:hAnsi="PT Serif" w:cs="Calibri Light"/>
          <w:i/>
          <w:iCs/>
          <w:color w:val="000000"/>
          <w:sz w:val="20"/>
          <w:szCs w:val="20"/>
        </w:rPr>
        <w:t>Buried</w:t>
      </w:r>
      <w:proofErr w:type="spellEnd"/>
      <w:r w:rsidRPr="00432F25">
        <w:rPr>
          <w:rStyle w:val="normaltextrun"/>
          <w:rFonts w:ascii="PT Serif" w:hAnsi="PT Serif" w:cs="Calibri Light"/>
          <w:color w:val="000000"/>
          <w:sz w:val="20"/>
          <w:szCs w:val="20"/>
        </w:rPr>
        <w:t xml:space="preserve"> a Palazzo Re Rebaudengo a cura di J. </w:t>
      </w:r>
      <w:proofErr w:type="spellStart"/>
      <w:r w:rsidRPr="00432F25">
        <w:rPr>
          <w:rStyle w:val="spellingerror"/>
          <w:rFonts w:ascii="PT Serif" w:hAnsi="PT Serif" w:cs="Calibri Light"/>
          <w:color w:val="000000"/>
          <w:sz w:val="20"/>
          <w:szCs w:val="20"/>
        </w:rPr>
        <w:t>Barget</w:t>
      </w:r>
      <w:proofErr w:type="spellEnd"/>
      <w:r w:rsidRPr="00432F25">
        <w:rPr>
          <w:rStyle w:val="normaltextrun"/>
          <w:rFonts w:ascii="PT Serif" w:hAnsi="PT Serif" w:cs="Calibri Light"/>
          <w:color w:val="000000"/>
          <w:sz w:val="20"/>
          <w:szCs w:val="20"/>
        </w:rPr>
        <w:t xml:space="preserve">, N. </w:t>
      </w:r>
      <w:proofErr w:type="spellStart"/>
      <w:r w:rsidRPr="00432F25">
        <w:rPr>
          <w:rStyle w:val="spellingerror"/>
          <w:rFonts w:ascii="PT Serif" w:hAnsi="PT Serif" w:cs="Calibri Light"/>
          <w:color w:val="000000"/>
          <w:sz w:val="20"/>
          <w:szCs w:val="20"/>
        </w:rPr>
        <w:t>Cuguog</w:t>
      </w:r>
      <w:r w:rsidRPr="00432F25">
        <w:rPr>
          <w:rStyle w:val="spellingerror"/>
          <w:color w:val="000000"/>
          <w:sz w:val="20"/>
          <w:szCs w:val="20"/>
        </w:rPr>
        <w:t>̆</w:t>
      </w:r>
      <w:r w:rsidRPr="00432F25">
        <w:rPr>
          <w:rStyle w:val="spellingerror"/>
          <w:rFonts w:ascii="PT Serif" w:hAnsi="PT Serif" w:cs="Calibri Light"/>
          <w:color w:val="000000"/>
          <w:sz w:val="20"/>
          <w:szCs w:val="20"/>
        </w:rPr>
        <w:t>lu</w:t>
      </w:r>
      <w:proofErr w:type="spellEnd"/>
      <w:r w:rsidRPr="00432F25">
        <w:rPr>
          <w:rStyle w:val="normaltextrun"/>
          <w:rFonts w:ascii="PT Serif" w:hAnsi="PT Serif" w:cs="Calibri Light"/>
          <w:color w:val="000000"/>
          <w:sz w:val="20"/>
          <w:szCs w:val="20"/>
        </w:rPr>
        <w:t xml:space="preserve">, A. Sarmiento; </w:t>
      </w:r>
      <w:r w:rsidRPr="00432F25">
        <w:rPr>
          <w:rStyle w:val="normaltextrun"/>
          <w:rFonts w:ascii="PT Serif" w:hAnsi="PT Serif" w:cs="Calibri Light"/>
          <w:i/>
          <w:iCs/>
          <w:color w:val="000000"/>
          <w:sz w:val="20"/>
          <w:szCs w:val="20"/>
        </w:rPr>
        <w:t>Porta Portese</w:t>
      </w:r>
      <w:r w:rsidRPr="00432F25">
        <w:rPr>
          <w:rStyle w:val="normaltextrun"/>
          <w:rFonts w:ascii="PT Serif" w:hAnsi="PT Serif" w:cs="Calibri Light"/>
          <w:color w:val="000000"/>
          <w:sz w:val="20"/>
          <w:szCs w:val="20"/>
        </w:rPr>
        <w:t xml:space="preserve">, a cura di Gaia </w:t>
      </w:r>
      <w:proofErr w:type="spellStart"/>
      <w:r w:rsidRPr="00432F25">
        <w:rPr>
          <w:rStyle w:val="spellingerror"/>
          <w:rFonts w:ascii="PT Serif" w:hAnsi="PT Serif" w:cs="Calibri Light"/>
          <w:color w:val="000000"/>
          <w:sz w:val="20"/>
          <w:szCs w:val="20"/>
        </w:rPr>
        <w:t>Bobò</w:t>
      </w:r>
      <w:proofErr w:type="spellEnd"/>
      <w:r w:rsidRPr="00432F25">
        <w:rPr>
          <w:rStyle w:val="normaltextrun"/>
          <w:rFonts w:ascii="PT Serif" w:hAnsi="PT Serif" w:cs="Calibri Light"/>
          <w:color w:val="000000"/>
          <w:sz w:val="20"/>
          <w:szCs w:val="20"/>
        </w:rPr>
        <w:t xml:space="preserve"> a SPAZIOMENSA. Partecipa a </w:t>
      </w:r>
      <w:r w:rsidRPr="00432F25">
        <w:rPr>
          <w:rStyle w:val="normaltextrun"/>
          <w:rFonts w:ascii="PT Serif" w:hAnsi="PT Serif" w:cs="Calibri Light"/>
          <w:i/>
          <w:iCs/>
          <w:color w:val="000000"/>
          <w:sz w:val="20"/>
          <w:szCs w:val="20"/>
        </w:rPr>
        <w:t>Prospettive</w:t>
      </w:r>
      <w:r w:rsidRPr="00432F25">
        <w:rPr>
          <w:rStyle w:val="normaltextrun"/>
          <w:rFonts w:ascii="PT Serif" w:hAnsi="PT Serif" w:cs="Calibri Light"/>
          <w:color w:val="000000"/>
          <w:sz w:val="20"/>
          <w:szCs w:val="20"/>
        </w:rPr>
        <w:t xml:space="preserve">, residenza a Calderara di Reno a cura di Adiacenze e a </w:t>
      </w:r>
      <w:r w:rsidRPr="00432F25">
        <w:rPr>
          <w:rStyle w:val="normaltextrun"/>
          <w:rFonts w:ascii="PT Serif" w:hAnsi="PT Serif" w:cs="Calibri Light"/>
          <w:i/>
          <w:iCs/>
          <w:color w:val="000000"/>
          <w:sz w:val="20"/>
          <w:szCs w:val="20"/>
        </w:rPr>
        <w:t>Una Boccata d’Arte</w:t>
      </w:r>
      <w:r w:rsidRPr="00432F25">
        <w:rPr>
          <w:rStyle w:val="normaltextrun"/>
          <w:rFonts w:ascii="PT Serif" w:hAnsi="PT Serif" w:cs="Calibri Light"/>
          <w:color w:val="000000"/>
          <w:sz w:val="20"/>
          <w:szCs w:val="20"/>
        </w:rPr>
        <w:t xml:space="preserve">, di Fondazione </w:t>
      </w:r>
      <w:r w:rsidRPr="00432F25">
        <w:rPr>
          <w:rStyle w:val="spellingerror"/>
          <w:rFonts w:ascii="PT Serif" w:hAnsi="PT Serif" w:cs="Calibri Light"/>
          <w:color w:val="000000"/>
          <w:sz w:val="20"/>
          <w:szCs w:val="20"/>
        </w:rPr>
        <w:t>Elpis</w:t>
      </w:r>
      <w:r w:rsidRPr="00432F25">
        <w:rPr>
          <w:rStyle w:val="normaltextrun"/>
          <w:rFonts w:ascii="PT Serif" w:hAnsi="PT Serif" w:cs="Calibri Light"/>
          <w:color w:val="000000"/>
          <w:sz w:val="20"/>
          <w:szCs w:val="20"/>
        </w:rPr>
        <w:t xml:space="preserve">, in collaborazione con Galleria Continua, in Abruzzo. Nel 2022 espone presso Una Vetrina, è da Kora per </w:t>
      </w:r>
      <w:r w:rsidRPr="00432F25">
        <w:rPr>
          <w:rStyle w:val="normaltextrun"/>
          <w:rFonts w:ascii="PT Serif" w:hAnsi="PT Serif" w:cs="Calibri Light"/>
          <w:i/>
          <w:iCs/>
          <w:color w:val="000000"/>
          <w:sz w:val="20"/>
          <w:szCs w:val="20"/>
        </w:rPr>
        <w:t>A Sud di Marte</w:t>
      </w:r>
      <w:r w:rsidRPr="00432F25">
        <w:rPr>
          <w:rStyle w:val="normaltextrun"/>
          <w:rFonts w:ascii="PT Serif" w:hAnsi="PT Serif" w:cs="Calibri Light"/>
          <w:color w:val="000000"/>
          <w:sz w:val="20"/>
          <w:szCs w:val="20"/>
        </w:rPr>
        <w:t xml:space="preserve">, residenza in collaborazione con Fondazione </w:t>
      </w:r>
      <w:r w:rsidRPr="00432F25">
        <w:rPr>
          <w:rStyle w:val="spellingerror"/>
          <w:rFonts w:ascii="PT Serif" w:hAnsi="PT Serif" w:cs="Calibri Light"/>
          <w:color w:val="000000"/>
          <w:sz w:val="20"/>
          <w:szCs w:val="20"/>
        </w:rPr>
        <w:t>Elpis</w:t>
      </w:r>
      <w:r w:rsidRPr="00432F25">
        <w:rPr>
          <w:rStyle w:val="normaltextrun"/>
          <w:rFonts w:ascii="PT Serif" w:hAnsi="PT Serif" w:cs="Calibri Light"/>
          <w:color w:val="000000"/>
          <w:sz w:val="20"/>
          <w:szCs w:val="20"/>
        </w:rPr>
        <w:t xml:space="preserve">, dove presenta </w:t>
      </w:r>
      <w:r w:rsidRPr="00432F25">
        <w:rPr>
          <w:rStyle w:val="normaltextrun"/>
          <w:rFonts w:ascii="PT Serif" w:hAnsi="PT Serif" w:cs="Calibri Light"/>
          <w:i/>
          <w:iCs/>
          <w:color w:val="000000"/>
          <w:sz w:val="20"/>
          <w:szCs w:val="20"/>
        </w:rPr>
        <w:t>La festa dei corpi feriti</w:t>
      </w:r>
      <w:r w:rsidRPr="00432F25">
        <w:rPr>
          <w:rStyle w:val="normaltextrun"/>
          <w:rFonts w:ascii="PT Serif" w:hAnsi="PT Serif" w:cs="Calibri Light"/>
          <w:color w:val="000000"/>
          <w:sz w:val="20"/>
          <w:szCs w:val="20"/>
        </w:rPr>
        <w:t xml:space="preserve">, a cura di </w:t>
      </w:r>
      <w:r w:rsidRPr="00432F25">
        <w:rPr>
          <w:rStyle w:val="spellingerror"/>
          <w:rFonts w:ascii="PT Serif" w:hAnsi="PT Serif" w:cs="Calibri Light"/>
          <w:color w:val="000000"/>
          <w:sz w:val="20"/>
          <w:szCs w:val="20"/>
        </w:rPr>
        <w:t>Ramdom</w:t>
      </w:r>
      <w:r w:rsidRPr="00432F25">
        <w:rPr>
          <w:rStyle w:val="normaltextrun"/>
          <w:rFonts w:ascii="PT Serif" w:hAnsi="PT Serif" w:cs="Calibri Light"/>
          <w:color w:val="000000"/>
          <w:sz w:val="20"/>
          <w:szCs w:val="20"/>
        </w:rPr>
        <w:t xml:space="preserve">, partecipa a </w:t>
      </w:r>
      <w:r w:rsidRPr="00432F25">
        <w:rPr>
          <w:rStyle w:val="normaltextrun"/>
          <w:rFonts w:ascii="PT Serif" w:hAnsi="PT Serif" w:cs="Calibri Light"/>
          <w:i/>
          <w:iCs/>
          <w:color w:val="000000"/>
          <w:sz w:val="20"/>
          <w:szCs w:val="20"/>
        </w:rPr>
        <w:t>Traffic festival</w:t>
      </w:r>
      <w:r w:rsidRPr="00432F25">
        <w:rPr>
          <w:rStyle w:val="normaltextrun"/>
          <w:rFonts w:ascii="PT Serif" w:hAnsi="PT Serif" w:cs="Calibri Light"/>
          <w:color w:val="000000"/>
          <w:sz w:val="20"/>
          <w:szCs w:val="20"/>
        </w:rPr>
        <w:t xml:space="preserve"> e a </w:t>
      </w:r>
      <w:proofErr w:type="spellStart"/>
      <w:r w:rsidRPr="00432F25">
        <w:rPr>
          <w:rStyle w:val="spellingerror"/>
          <w:rFonts w:ascii="PT Serif" w:hAnsi="PT Serif" w:cs="Calibri Light"/>
          <w:i/>
          <w:iCs/>
          <w:color w:val="000000"/>
          <w:sz w:val="20"/>
          <w:szCs w:val="20"/>
        </w:rPr>
        <w:t>Every</w:t>
      </w:r>
      <w:proofErr w:type="spellEnd"/>
      <w:r w:rsidRPr="00432F25">
        <w:rPr>
          <w:rStyle w:val="normaltextrun"/>
          <w:rFonts w:ascii="PT Serif" w:hAnsi="PT Serif" w:cs="Calibri Light"/>
          <w:i/>
          <w:iCs/>
          <w:color w:val="000000"/>
          <w:sz w:val="20"/>
          <w:szCs w:val="20"/>
        </w:rPr>
        <w:t xml:space="preserve"> Food </w:t>
      </w:r>
      <w:proofErr w:type="spellStart"/>
      <w:r w:rsidRPr="00432F25">
        <w:rPr>
          <w:rStyle w:val="spellingerror"/>
          <w:rFonts w:ascii="PT Serif" w:hAnsi="PT Serif" w:cs="Calibri Light"/>
          <w:i/>
          <w:iCs/>
          <w:color w:val="000000"/>
          <w:sz w:val="20"/>
          <w:szCs w:val="20"/>
        </w:rPr>
        <w:t>is</w:t>
      </w:r>
      <w:proofErr w:type="spellEnd"/>
      <w:r w:rsidRPr="00432F25">
        <w:rPr>
          <w:rStyle w:val="normaltextrun"/>
          <w:rFonts w:ascii="PT Serif" w:hAnsi="PT Serif" w:cs="Calibri Light"/>
          <w:i/>
          <w:iCs/>
          <w:color w:val="000000"/>
          <w:sz w:val="20"/>
          <w:szCs w:val="20"/>
        </w:rPr>
        <w:t xml:space="preserve"> a </w:t>
      </w:r>
      <w:proofErr w:type="spellStart"/>
      <w:r w:rsidRPr="00432F25">
        <w:rPr>
          <w:rStyle w:val="spellingerror"/>
          <w:rFonts w:ascii="PT Serif" w:hAnsi="PT Serif" w:cs="Calibri Light"/>
          <w:i/>
          <w:iCs/>
          <w:color w:val="000000"/>
          <w:sz w:val="20"/>
          <w:szCs w:val="20"/>
        </w:rPr>
        <w:t>Landscape</w:t>
      </w:r>
      <w:proofErr w:type="spellEnd"/>
      <w:r w:rsidRPr="00432F25">
        <w:rPr>
          <w:rStyle w:val="normaltextrun"/>
          <w:rFonts w:ascii="PT Serif" w:hAnsi="PT Serif" w:cs="Calibri Light"/>
          <w:color w:val="000000"/>
          <w:sz w:val="20"/>
          <w:szCs w:val="20"/>
        </w:rPr>
        <w:t xml:space="preserve"> a cura di Marco Trulli e promossa da </w:t>
      </w:r>
      <w:proofErr w:type="spellStart"/>
      <w:r w:rsidRPr="00432F25">
        <w:rPr>
          <w:rStyle w:val="spellingerror"/>
          <w:rFonts w:ascii="PT Serif" w:hAnsi="PT Serif" w:cs="Calibri Light"/>
          <w:color w:val="000000"/>
          <w:sz w:val="20"/>
          <w:szCs w:val="20"/>
        </w:rPr>
        <w:t>Bjcem</w:t>
      </w:r>
      <w:proofErr w:type="spellEnd"/>
      <w:r w:rsidRPr="00432F25">
        <w:rPr>
          <w:rStyle w:val="normaltextrun"/>
          <w:rFonts w:ascii="PT Serif" w:hAnsi="PT Serif" w:cs="Calibri Light"/>
          <w:color w:val="000000"/>
          <w:sz w:val="20"/>
          <w:szCs w:val="20"/>
        </w:rPr>
        <w:t>, presso il Polo del ‘900 a Torino.</w:t>
      </w:r>
      <w:r w:rsidRPr="00432F25">
        <w:rPr>
          <w:rStyle w:val="eop"/>
          <w:rFonts w:ascii="PT Serif" w:hAnsi="PT Serif" w:cs="Calibri Light"/>
          <w:color w:val="000000"/>
          <w:sz w:val="20"/>
          <w:szCs w:val="20"/>
        </w:rPr>
        <w:t> </w:t>
      </w:r>
    </w:p>
    <w:p w14:paraId="4F1791EC" w14:textId="2E5057BC" w:rsidR="00CA0B06" w:rsidRPr="00432F25" w:rsidRDefault="00CA0B06" w:rsidP="00CA0B06">
      <w:pPr>
        <w:spacing w:line="276" w:lineRule="auto"/>
        <w:jc w:val="both"/>
        <w:rPr>
          <w:rFonts w:ascii="PT Serif" w:hAnsi="PT Serif" w:cstheme="minorHAnsi"/>
          <w:sz w:val="20"/>
          <w:szCs w:val="20"/>
        </w:rPr>
      </w:pPr>
      <w:r w:rsidRPr="00432F25">
        <w:rPr>
          <w:rFonts w:ascii="PT Serif" w:hAnsi="PT Serif" w:cstheme="minorHAnsi"/>
          <w:sz w:val="20"/>
          <w:szCs w:val="20"/>
        </w:rPr>
        <w:br w:type="page"/>
      </w:r>
    </w:p>
    <w:p w14:paraId="0CC6A1E6" w14:textId="433F063B" w:rsidR="00DB4FE9" w:rsidRDefault="00DB4FE9" w:rsidP="00CA0B06">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Fondazione Elpis</w:t>
      </w:r>
    </w:p>
    <w:p w14:paraId="63DEE4F7" w14:textId="77777777" w:rsidR="004D2ED2" w:rsidRPr="00432F25" w:rsidRDefault="004D2ED2" w:rsidP="00CA0B06">
      <w:pPr>
        <w:jc w:val="both"/>
        <w:rPr>
          <w:rFonts w:ascii="PT Serif" w:hAnsi="PT Serif" w:cstheme="minorHAnsi"/>
          <w:sz w:val="20"/>
          <w:szCs w:val="20"/>
        </w:rPr>
      </w:pPr>
    </w:p>
    <w:p w14:paraId="447A98AD" w14:textId="77777777" w:rsidR="00E20C5A" w:rsidRPr="00432F25" w:rsidRDefault="00E20C5A" w:rsidP="00E20C5A">
      <w:pPr>
        <w:jc w:val="both"/>
        <w:rPr>
          <w:rFonts w:ascii="PT Serif" w:hAnsi="PT Serif"/>
          <w:sz w:val="20"/>
          <w:szCs w:val="20"/>
        </w:rPr>
      </w:pPr>
      <w:r w:rsidRPr="00432F25">
        <w:rPr>
          <w:rFonts w:ascii="PT Serif" w:hAnsi="PT Serif"/>
          <w:sz w:val="20"/>
          <w:szCs w:val="20"/>
        </w:rPr>
        <w:t>Costituita nel 2020 da Marina Nissim, imprenditrice e collezionista, Fondazione Elpis ha al centro della sua mission il supporto ai giovani artisti. La Fondazione persegue i suoi scopi attraverso la realizzazione di mostre, residenze, attività educative e progetti diffusi su tutto il territorio nazionale. Con l’obiettivo di coinvolgere diverse fasce di pubblico ed esplorare aree geografiche al di fuori dei circuiti tradizionali dell’arte, Fondazione Elpis unisce mondi solo apparentemente distanti intercettando l’evolversi dei linguaggi espressivi.</w:t>
      </w:r>
      <w:r>
        <w:rPr>
          <w:rFonts w:ascii="PT Serif" w:hAnsi="PT Serif"/>
          <w:sz w:val="20"/>
          <w:szCs w:val="20"/>
        </w:rPr>
        <w:t xml:space="preserve"> </w:t>
      </w:r>
      <w:r w:rsidRPr="00432F25">
        <w:rPr>
          <w:rFonts w:ascii="PT Serif" w:hAnsi="PT Serif"/>
          <w:sz w:val="20"/>
          <w:szCs w:val="20"/>
        </w:rPr>
        <w:t xml:space="preserve">La decisione di aprire una nuova sede a Milano – </w:t>
      </w:r>
      <w:r>
        <w:rPr>
          <w:rFonts w:ascii="PT Serif" w:hAnsi="PT Serif"/>
          <w:sz w:val="20"/>
          <w:szCs w:val="20"/>
        </w:rPr>
        <w:t>a ottobre</w:t>
      </w:r>
      <w:r w:rsidRPr="00432F25">
        <w:rPr>
          <w:rFonts w:ascii="PT Serif" w:hAnsi="PT Serif"/>
          <w:sz w:val="20"/>
          <w:szCs w:val="20"/>
        </w:rPr>
        <w:t xml:space="preserve"> 2022 – nasce dai progetti e dalle collaborazioni attivate negli ultimi anni su scala nazionale. La Fondazione ha così consolidato attorno a sé una rete sempre più ampia mettendo in atto nuovi modelli di partecipazione e fruizione culturale. Ne è un esempio Una Boccata d’Arte, il progetto d’arte contemporanea giunto alla sua </w:t>
      </w:r>
      <w:r>
        <w:rPr>
          <w:rFonts w:ascii="PT Serif" w:hAnsi="PT Serif"/>
          <w:sz w:val="20"/>
          <w:szCs w:val="20"/>
        </w:rPr>
        <w:t>quarta</w:t>
      </w:r>
      <w:r w:rsidRPr="00432F25">
        <w:rPr>
          <w:rFonts w:ascii="PT Serif" w:hAnsi="PT Serif"/>
          <w:sz w:val="20"/>
          <w:szCs w:val="20"/>
        </w:rPr>
        <w:t xml:space="preserve"> edizione nel 202</w:t>
      </w:r>
      <w:r>
        <w:rPr>
          <w:rFonts w:ascii="PT Serif" w:hAnsi="PT Serif"/>
          <w:sz w:val="20"/>
          <w:szCs w:val="20"/>
        </w:rPr>
        <w:t>3</w:t>
      </w:r>
      <w:r w:rsidRPr="00432F25">
        <w:rPr>
          <w:rFonts w:ascii="PT Serif" w:hAnsi="PT Serif"/>
          <w:sz w:val="20"/>
          <w:szCs w:val="20"/>
        </w:rPr>
        <w:t xml:space="preserve">, realizzato in collaborazione con Galleria Continua e con la partecipazione di Threes. Un’iniziativa diffusa in tutto il Paese che coinvolge ogni anno 20 artisti nell’ideazione di installazioni </w:t>
      </w:r>
      <w:r>
        <w:rPr>
          <w:rFonts w:ascii="PT Serif" w:hAnsi="PT Serif"/>
          <w:sz w:val="20"/>
          <w:szCs w:val="20"/>
        </w:rPr>
        <w:t>site specific</w:t>
      </w:r>
      <w:r w:rsidRPr="00432F25">
        <w:rPr>
          <w:rFonts w:ascii="PT Serif" w:hAnsi="PT Serif"/>
          <w:sz w:val="20"/>
          <w:szCs w:val="20"/>
        </w:rPr>
        <w:t xml:space="preserve">, visitabili per l’intera estate, in 20 borghi italiani, uno per ogni regione. </w:t>
      </w:r>
    </w:p>
    <w:p w14:paraId="76AA36FB" w14:textId="31501774" w:rsidR="002E00EB" w:rsidRDefault="002E00EB" w:rsidP="00CA0B06">
      <w:pPr>
        <w:jc w:val="both"/>
        <w:rPr>
          <w:rFonts w:ascii="PT Serif" w:hAnsi="PT Serif"/>
          <w:sz w:val="20"/>
          <w:szCs w:val="20"/>
        </w:rPr>
      </w:pPr>
    </w:p>
    <w:p w14:paraId="68A090D5" w14:textId="77777777" w:rsidR="004D2ED2" w:rsidRPr="00432F25" w:rsidRDefault="004D2ED2" w:rsidP="00CA0B06">
      <w:pPr>
        <w:jc w:val="both"/>
        <w:rPr>
          <w:rFonts w:ascii="PT Serif" w:hAnsi="PT Serif"/>
          <w:sz w:val="20"/>
          <w:szCs w:val="20"/>
        </w:rPr>
      </w:pPr>
    </w:p>
    <w:p w14:paraId="37238316" w14:textId="7902C845" w:rsidR="00CA0B06" w:rsidRDefault="00CA0B06" w:rsidP="00CA0B06">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RAMDOM</w:t>
      </w:r>
    </w:p>
    <w:p w14:paraId="7AC9F886" w14:textId="77777777" w:rsidR="004D2ED2" w:rsidRPr="00432F25" w:rsidRDefault="004D2ED2" w:rsidP="00CA0B06">
      <w:pPr>
        <w:jc w:val="both"/>
        <w:rPr>
          <w:rFonts w:ascii="Roboto Mono" w:eastAsia="Roboto Mono" w:hAnsi="Roboto Mono" w:cs="Roboto Mono"/>
          <w:b/>
          <w:bCs/>
          <w:caps/>
          <w:sz w:val="21"/>
          <w:szCs w:val="21"/>
          <w:u w:val="single"/>
        </w:rPr>
      </w:pPr>
    </w:p>
    <w:p w14:paraId="09AA5103" w14:textId="672C667F" w:rsidR="00CA0B06" w:rsidRPr="00432F25" w:rsidRDefault="00CA0B06" w:rsidP="00CA0B06">
      <w:pPr>
        <w:pStyle w:val="paragraph"/>
        <w:spacing w:before="0" w:beforeAutospacing="0" w:after="0" w:afterAutospacing="0"/>
        <w:jc w:val="both"/>
        <w:textAlignment w:val="baseline"/>
        <w:rPr>
          <w:rFonts w:ascii="PT Serif" w:hAnsi="PT Serif" w:cs="Segoe UI"/>
          <w:sz w:val="20"/>
          <w:szCs w:val="20"/>
        </w:rPr>
      </w:pPr>
      <w:r w:rsidRPr="00432F25">
        <w:rPr>
          <w:rStyle w:val="spellingerror"/>
          <w:rFonts w:ascii="PT Serif" w:hAnsi="PT Serif" w:cs="Segoe UI"/>
          <w:sz w:val="20"/>
          <w:szCs w:val="20"/>
        </w:rPr>
        <w:t>Ramdom</w:t>
      </w:r>
      <w:r w:rsidRPr="00432F25">
        <w:rPr>
          <w:rStyle w:val="normaltextrun"/>
          <w:rFonts w:ascii="PT Serif" w:hAnsi="PT Serif" w:cs="Segoe UI"/>
          <w:sz w:val="20"/>
          <w:szCs w:val="20"/>
        </w:rPr>
        <w:t xml:space="preserve"> è un’Associazione di Promozione Sociale (APS), fondata nel 2011, che si occupa di produzione culturale e artistica con sede a Castrignano dei Greci in provincia di Lecce.  Suo scopo è promuovere progetti d’arte contemporanea con respiro internazionale in dialogo con i territori in cui opera. Negli ultimi sette anni, le sue attività hanno incluso mostre, produzioni di arte pubblica, residenze e workshop. </w:t>
      </w:r>
      <w:r w:rsidRPr="00432F25">
        <w:rPr>
          <w:rFonts w:ascii="PT Serif" w:hAnsi="PT Serif" w:cs="Segoe UI"/>
          <w:sz w:val="20"/>
          <w:szCs w:val="20"/>
        </w:rPr>
        <w:t xml:space="preserve">KORA, </w:t>
      </w:r>
      <w:r w:rsidRPr="00432F25">
        <w:rPr>
          <w:rStyle w:val="normaltextrun"/>
          <w:rFonts w:ascii="PT Serif" w:hAnsi="PT Serif" w:cs="Segoe UI"/>
          <w:sz w:val="20"/>
          <w:szCs w:val="20"/>
        </w:rPr>
        <w:t>sua base operativa a partire dal maggio del 2021, ospita una mediateca dedicata alla produzione e alla ricerca portata avanti dagli artisti negli ultimi dieci anni e un fondo specializzato in arte contemporanea, arte pubblica e politiche culturali.</w:t>
      </w:r>
      <w:r w:rsidRPr="00432F25">
        <w:rPr>
          <w:rStyle w:val="eop"/>
          <w:rFonts w:ascii="PT Serif" w:hAnsi="PT Serif" w:cs="Segoe UI"/>
          <w:sz w:val="20"/>
          <w:szCs w:val="20"/>
        </w:rPr>
        <w:t> </w:t>
      </w:r>
    </w:p>
    <w:p w14:paraId="74165214" w14:textId="2272C7BE" w:rsidR="0079713C" w:rsidRPr="00432F25" w:rsidRDefault="0079713C" w:rsidP="00CA0B06">
      <w:pPr>
        <w:jc w:val="both"/>
        <w:rPr>
          <w:rFonts w:ascii="PT Serif" w:hAnsi="PT Serif"/>
          <w:sz w:val="20"/>
          <w:szCs w:val="20"/>
        </w:rPr>
      </w:pPr>
      <w:r w:rsidRPr="00432F25">
        <w:rPr>
          <w:rFonts w:ascii="PT Serif" w:hAnsi="PT Serif"/>
          <w:sz w:val="20"/>
          <w:szCs w:val="20"/>
        </w:rPr>
        <w:br w:type="page"/>
      </w:r>
    </w:p>
    <w:p w14:paraId="00DDBF79" w14:textId="77777777" w:rsidR="0079713C" w:rsidRPr="00432F25" w:rsidRDefault="0079713C" w:rsidP="00CA0B06">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INFORMAZIONI</w:t>
      </w:r>
    </w:p>
    <w:p w14:paraId="560732BD" w14:textId="72BB78F1" w:rsidR="0079713C" w:rsidRPr="00432F25" w:rsidRDefault="0079713C" w:rsidP="00CA0B06">
      <w:pPr>
        <w:jc w:val="both"/>
        <w:rPr>
          <w:rFonts w:ascii="PT Serif" w:hAnsi="PT Serif" w:cstheme="minorHAnsi"/>
          <w:b/>
          <w:bCs/>
          <w:sz w:val="20"/>
          <w:szCs w:val="20"/>
        </w:rPr>
      </w:pPr>
    </w:p>
    <w:p w14:paraId="2299D2CA" w14:textId="77777777" w:rsidR="008C4BE7" w:rsidRDefault="008C4BE7" w:rsidP="00917E7E">
      <w:pPr>
        <w:jc w:val="both"/>
        <w:rPr>
          <w:rFonts w:ascii="PT Serif" w:hAnsi="PT Serif" w:cstheme="minorHAnsi"/>
          <w:b/>
          <w:bCs/>
          <w:i/>
          <w:iCs/>
          <w:sz w:val="20"/>
          <w:szCs w:val="20"/>
        </w:rPr>
      </w:pPr>
      <w:proofErr w:type="spellStart"/>
      <w:r w:rsidRPr="008C4BE7">
        <w:rPr>
          <w:rFonts w:ascii="PT Serif" w:hAnsi="PT Serif" w:cstheme="minorHAnsi"/>
          <w:b/>
          <w:bCs/>
          <w:i/>
          <w:iCs/>
          <w:sz w:val="20"/>
          <w:szCs w:val="20"/>
        </w:rPr>
        <w:t>Chì</w:t>
      </w:r>
      <w:proofErr w:type="spellEnd"/>
      <w:r w:rsidRPr="008C4BE7">
        <w:rPr>
          <w:rFonts w:ascii="PT Serif" w:hAnsi="PT Serif" w:cstheme="minorHAnsi"/>
          <w:b/>
          <w:bCs/>
          <w:i/>
          <w:iCs/>
          <w:sz w:val="20"/>
          <w:szCs w:val="20"/>
        </w:rPr>
        <w:t xml:space="preserve"> ghe </w:t>
      </w:r>
      <w:proofErr w:type="spellStart"/>
      <w:r w:rsidRPr="008C4BE7">
        <w:rPr>
          <w:rFonts w:ascii="PT Serif" w:hAnsi="PT Serif" w:cstheme="minorHAnsi"/>
          <w:b/>
          <w:bCs/>
          <w:i/>
          <w:iCs/>
          <w:sz w:val="20"/>
          <w:szCs w:val="20"/>
        </w:rPr>
        <w:t>pù</w:t>
      </w:r>
      <w:proofErr w:type="spellEnd"/>
      <w:r w:rsidRPr="008C4BE7">
        <w:rPr>
          <w:rFonts w:ascii="PT Serif" w:hAnsi="PT Serif" w:cstheme="minorHAnsi"/>
          <w:b/>
          <w:bCs/>
          <w:i/>
          <w:iCs/>
          <w:sz w:val="20"/>
          <w:szCs w:val="20"/>
        </w:rPr>
        <w:t xml:space="preserve"> </w:t>
      </w:r>
      <w:proofErr w:type="spellStart"/>
      <w:r w:rsidRPr="008C4BE7">
        <w:rPr>
          <w:rFonts w:ascii="PT Serif" w:hAnsi="PT Serif" w:cstheme="minorHAnsi"/>
          <w:b/>
          <w:bCs/>
          <w:i/>
          <w:iCs/>
          <w:sz w:val="20"/>
          <w:szCs w:val="20"/>
        </w:rPr>
        <w:t>Nissun</w:t>
      </w:r>
      <w:proofErr w:type="spellEnd"/>
      <w:r w:rsidRPr="008C4BE7">
        <w:rPr>
          <w:rFonts w:ascii="PT Serif" w:hAnsi="PT Serif" w:cstheme="minorHAnsi"/>
          <w:b/>
          <w:bCs/>
          <w:i/>
          <w:iCs/>
          <w:sz w:val="20"/>
          <w:szCs w:val="20"/>
        </w:rPr>
        <w:t>!</w:t>
      </w:r>
    </w:p>
    <w:p w14:paraId="0457F60F" w14:textId="309A180F" w:rsidR="008D6C89" w:rsidRPr="00432F25" w:rsidRDefault="008D6C89" w:rsidP="00917E7E">
      <w:pPr>
        <w:jc w:val="both"/>
        <w:rPr>
          <w:rFonts w:ascii="PT Serif" w:hAnsi="PT Serif" w:cstheme="minorHAnsi"/>
          <w:sz w:val="20"/>
          <w:szCs w:val="20"/>
        </w:rPr>
      </w:pPr>
      <w:r w:rsidRPr="00432F25">
        <w:rPr>
          <w:rFonts w:ascii="PT Serif" w:hAnsi="PT Serif" w:cstheme="minorHAnsi"/>
          <w:sz w:val="20"/>
          <w:szCs w:val="20"/>
        </w:rPr>
        <w:t>Una mostra di</w:t>
      </w:r>
      <w:r w:rsidRPr="00432F25">
        <w:t xml:space="preserve"> </w:t>
      </w:r>
      <w:r w:rsidRPr="00432F25">
        <w:rPr>
          <w:rFonts w:ascii="PT Serif" w:hAnsi="PT Serif" w:cstheme="minorHAnsi"/>
          <w:b/>
          <w:bCs/>
          <w:sz w:val="20"/>
          <w:szCs w:val="20"/>
        </w:rPr>
        <w:t>Bekhbaatar Enkhtur</w:t>
      </w:r>
      <w:r w:rsidRPr="00432F25">
        <w:rPr>
          <w:rFonts w:ascii="PT Serif" w:hAnsi="PT Serif" w:cstheme="minorHAnsi"/>
          <w:sz w:val="20"/>
          <w:szCs w:val="20"/>
        </w:rPr>
        <w:t xml:space="preserve">, </w:t>
      </w:r>
      <w:r w:rsidRPr="00432F25">
        <w:rPr>
          <w:rFonts w:ascii="PT Serif" w:hAnsi="PT Serif" w:cstheme="minorHAnsi"/>
          <w:b/>
          <w:bCs/>
          <w:sz w:val="20"/>
          <w:szCs w:val="20"/>
        </w:rPr>
        <w:t>Agnese Spolverini</w:t>
      </w:r>
      <w:r w:rsidRPr="00432F25">
        <w:rPr>
          <w:rFonts w:ascii="PT Serif" w:hAnsi="PT Serif" w:cstheme="minorHAnsi"/>
          <w:sz w:val="20"/>
          <w:szCs w:val="20"/>
        </w:rPr>
        <w:t xml:space="preserve">, </w:t>
      </w:r>
      <w:r w:rsidRPr="00432F25">
        <w:rPr>
          <w:rFonts w:ascii="PT Serif" w:hAnsi="PT Serif" w:cstheme="minorHAnsi"/>
          <w:b/>
          <w:bCs/>
          <w:sz w:val="20"/>
          <w:szCs w:val="20"/>
        </w:rPr>
        <w:t>Martina Melilli</w:t>
      </w:r>
      <w:r w:rsidRPr="00432F25">
        <w:rPr>
          <w:rFonts w:ascii="PT Serif" w:hAnsi="PT Serif" w:cstheme="minorHAnsi"/>
          <w:sz w:val="20"/>
          <w:szCs w:val="20"/>
        </w:rPr>
        <w:t xml:space="preserve"> e </w:t>
      </w:r>
      <w:r w:rsidRPr="00432F25">
        <w:rPr>
          <w:rFonts w:ascii="PT Serif" w:hAnsi="PT Serif" w:cstheme="minorHAnsi"/>
          <w:b/>
          <w:bCs/>
          <w:sz w:val="20"/>
          <w:szCs w:val="20"/>
        </w:rPr>
        <w:t>Matteo Pizzolante</w:t>
      </w:r>
    </w:p>
    <w:p w14:paraId="5A785C1E" w14:textId="78558839" w:rsidR="00917E7E" w:rsidRPr="00432F25" w:rsidRDefault="00917E7E" w:rsidP="00917E7E">
      <w:pPr>
        <w:jc w:val="both"/>
        <w:rPr>
          <w:rFonts w:ascii="PT Serif" w:hAnsi="PT Serif" w:cstheme="minorHAnsi"/>
          <w:b/>
          <w:bCs/>
          <w:sz w:val="20"/>
          <w:szCs w:val="20"/>
        </w:rPr>
      </w:pPr>
      <w:r w:rsidRPr="00432F25">
        <w:rPr>
          <w:rFonts w:ascii="PT Serif" w:hAnsi="PT Serif" w:cstheme="minorHAnsi"/>
          <w:sz w:val="20"/>
          <w:szCs w:val="20"/>
        </w:rPr>
        <w:t xml:space="preserve">In collaborazione con </w:t>
      </w:r>
      <w:r w:rsidRPr="00432F25">
        <w:rPr>
          <w:rFonts w:ascii="PT Serif" w:hAnsi="PT Serif" w:cstheme="minorHAnsi"/>
          <w:b/>
          <w:bCs/>
          <w:sz w:val="20"/>
          <w:szCs w:val="20"/>
        </w:rPr>
        <w:t>Ramdom</w:t>
      </w:r>
    </w:p>
    <w:p w14:paraId="5672BEBF" w14:textId="000F4365" w:rsidR="00917E7E" w:rsidRPr="00432F25" w:rsidRDefault="00917E7E" w:rsidP="00917E7E">
      <w:pPr>
        <w:jc w:val="both"/>
        <w:rPr>
          <w:rFonts w:ascii="PT Serif" w:hAnsi="PT Serif" w:cstheme="minorHAnsi"/>
          <w:sz w:val="20"/>
          <w:szCs w:val="20"/>
        </w:rPr>
      </w:pPr>
      <w:r w:rsidRPr="00432F25">
        <w:rPr>
          <w:rFonts w:ascii="PT Serif" w:hAnsi="PT Serif" w:cstheme="minorHAnsi"/>
          <w:sz w:val="20"/>
          <w:szCs w:val="20"/>
        </w:rPr>
        <w:t>Dal 4 aprile al 23 luglio 2023</w:t>
      </w:r>
    </w:p>
    <w:p w14:paraId="6499235A" w14:textId="6085E425" w:rsidR="00B305C2" w:rsidRPr="00432F25" w:rsidRDefault="00B305C2" w:rsidP="00917E7E">
      <w:pPr>
        <w:jc w:val="both"/>
        <w:rPr>
          <w:rFonts w:ascii="PT Serif" w:hAnsi="PT Serif" w:cstheme="minorHAnsi"/>
          <w:sz w:val="20"/>
          <w:szCs w:val="20"/>
        </w:rPr>
      </w:pPr>
      <w:r w:rsidRPr="00432F25">
        <w:rPr>
          <w:rFonts w:ascii="PT Serif" w:hAnsi="PT Serif" w:cstheme="minorHAnsi"/>
          <w:sz w:val="20"/>
          <w:szCs w:val="20"/>
        </w:rPr>
        <w:t>Inaugurazione: martedì 4 aprile 2023, h 12-19</w:t>
      </w:r>
    </w:p>
    <w:p w14:paraId="60D38BFC" w14:textId="72965A93" w:rsidR="003A10F1" w:rsidRPr="00432F25" w:rsidRDefault="003A10F1" w:rsidP="003A10F1">
      <w:pPr>
        <w:jc w:val="both"/>
        <w:rPr>
          <w:rFonts w:ascii="PT Serif" w:hAnsi="PT Serif" w:cstheme="minorHAnsi"/>
          <w:sz w:val="20"/>
          <w:szCs w:val="20"/>
        </w:rPr>
      </w:pPr>
      <w:r w:rsidRPr="00432F25">
        <w:rPr>
          <w:rFonts w:ascii="PT Serif" w:hAnsi="PT Serif" w:cstheme="minorHAnsi"/>
          <w:sz w:val="20"/>
          <w:szCs w:val="20"/>
        </w:rPr>
        <w:t>Orari di apertura: da giovedì a domenica, h 12-19</w:t>
      </w:r>
    </w:p>
    <w:p w14:paraId="1B648A85" w14:textId="6D788F6A" w:rsidR="003A10F1" w:rsidRPr="00432F25" w:rsidRDefault="003A10F1" w:rsidP="003A10F1">
      <w:pPr>
        <w:jc w:val="both"/>
        <w:rPr>
          <w:rFonts w:ascii="PT Serif" w:hAnsi="PT Serif" w:cstheme="minorHAnsi"/>
          <w:sz w:val="20"/>
          <w:szCs w:val="20"/>
        </w:rPr>
      </w:pPr>
      <w:r w:rsidRPr="00432F25">
        <w:rPr>
          <w:rFonts w:ascii="PT Serif" w:hAnsi="PT Serif" w:cstheme="minorHAnsi"/>
          <w:sz w:val="20"/>
          <w:szCs w:val="20"/>
        </w:rPr>
        <w:t>Aperture straordinarie: martedì 4, mercoledì 5, mercoledì 12 aprile</w:t>
      </w:r>
    </w:p>
    <w:p w14:paraId="5A722DC6" w14:textId="25E2654D" w:rsidR="003A10F1" w:rsidRPr="00432F25" w:rsidRDefault="003A10F1" w:rsidP="008D6C89">
      <w:pPr>
        <w:jc w:val="both"/>
        <w:rPr>
          <w:rFonts w:ascii="PT Serif" w:hAnsi="PT Serif" w:cstheme="minorHAnsi"/>
          <w:sz w:val="20"/>
          <w:szCs w:val="20"/>
        </w:rPr>
      </w:pPr>
      <w:r w:rsidRPr="00432F25">
        <w:rPr>
          <w:rFonts w:ascii="PT Serif" w:hAnsi="PT Serif" w:cstheme="minorHAnsi"/>
          <w:sz w:val="20"/>
          <w:szCs w:val="20"/>
        </w:rPr>
        <w:t>Chiuso sabato 8 e domenica 9 aprile.</w:t>
      </w:r>
    </w:p>
    <w:p w14:paraId="2D32FB46" w14:textId="77777777" w:rsidR="008D6C89" w:rsidRPr="00432F25" w:rsidRDefault="008D6C89" w:rsidP="008D6C89">
      <w:pPr>
        <w:jc w:val="both"/>
        <w:rPr>
          <w:rFonts w:ascii="PT Serif" w:hAnsi="PT Serif" w:cstheme="minorHAnsi"/>
          <w:sz w:val="20"/>
          <w:szCs w:val="20"/>
        </w:rPr>
      </w:pPr>
      <w:r w:rsidRPr="00432F25">
        <w:rPr>
          <w:rFonts w:ascii="PT Serif" w:hAnsi="PT Serif" w:cstheme="minorHAnsi"/>
          <w:sz w:val="20"/>
          <w:szCs w:val="20"/>
        </w:rPr>
        <w:t>Ingresso libero</w:t>
      </w:r>
    </w:p>
    <w:p w14:paraId="17F08DF2" w14:textId="77777777" w:rsidR="00917E7E" w:rsidRPr="00432F25" w:rsidRDefault="00917E7E" w:rsidP="00CA0B06">
      <w:pPr>
        <w:jc w:val="both"/>
        <w:rPr>
          <w:rFonts w:ascii="PT Serif" w:hAnsi="PT Serif" w:cstheme="minorHAnsi"/>
          <w:b/>
          <w:bCs/>
          <w:sz w:val="20"/>
          <w:szCs w:val="20"/>
        </w:rPr>
      </w:pPr>
    </w:p>
    <w:p w14:paraId="6D3255D3" w14:textId="77777777" w:rsidR="0079713C" w:rsidRPr="00432F25" w:rsidRDefault="0079713C" w:rsidP="00CA0B06">
      <w:pPr>
        <w:jc w:val="both"/>
        <w:rPr>
          <w:rFonts w:ascii="PT Serif" w:hAnsi="PT Serif" w:cstheme="minorHAnsi"/>
          <w:b/>
          <w:bCs/>
          <w:sz w:val="20"/>
          <w:szCs w:val="20"/>
        </w:rPr>
      </w:pPr>
      <w:r w:rsidRPr="00432F25">
        <w:rPr>
          <w:rFonts w:ascii="PT Serif" w:hAnsi="PT Serif" w:cstheme="minorHAnsi"/>
          <w:b/>
          <w:bCs/>
          <w:sz w:val="20"/>
          <w:szCs w:val="20"/>
        </w:rPr>
        <w:t>Fondazione Elpis</w:t>
      </w:r>
    </w:p>
    <w:p w14:paraId="66F50AB8" w14:textId="4CF36A65" w:rsidR="0079713C" w:rsidRPr="00B41DC0" w:rsidRDefault="0079713C" w:rsidP="00CA0B06">
      <w:pPr>
        <w:jc w:val="both"/>
        <w:rPr>
          <w:rFonts w:ascii="PT Serif" w:hAnsi="PT Serif" w:cstheme="minorHAnsi"/>
          <w:sz w:val="20"/>
          <w:szCs w:val="20"/>
        </w:rPr>
      </w:pPr>
      <w:r w:rsidRPr="00B41DC0">
        <w:rPr>
          <w:rFonts w:ascii="PT Serif" w:hAnsi="PT Serif" w:cstheme="minorHAnsi"/>
          <w:sz w:val="20"/>
          <w:szCs w:val="20"/>
        </w:rPr>
        <w:t xml:space="preserve">Via </w:t>
      </w:r>
      <w:r w:rsidR="00441E9D">
        <w:rPr>
          <w:rFonts w:ascii="PT Serif" w:hAnsi="PT Serif" w:cstheme="minorHAnsi"/>
          <w:sz w:val="20"/>
          <w:szCs w:val="20"/>
        </w:rPr>
        <w:t xml:space="preserve">A. </w:t>
      </w:r>
      <w:r w:rsidR="00CA0B06" w:rsidRPr="00B41DC0">
        <w:rPr>
          <w:rFonts w:ascii="PT Serif" w:hAnsi="PT Serif" w:cstheme="minorHAnsi"/>
          <w:sz w:val="20"/>
          <w:szCs w:val="20"/>
        </w:rPr>
        <w:t>Lamarmora 26</w:t>
      </w:r>
      <w:r w:rsidRPr="00B41DC0">
        <w:rPr>
          <w:rFonts w:ascii="PT Serif" w:hAnsi="PT Serif" w:cstheme="minorHAnsi"/>
          <w:sz w:val="20"/>
          <w:szCs w:val="20"/>
        </w:rPr>
        <w:t>, Milano</w:t>
      </w:r>
    </w:p>
    <w:p w14:paraId="61A92349" w14:textId="47D8AD20" w:rsidR="0079713C" w:rsidRPr="00B41DC0" w:rsidRDefault="0079713C" w:rsidP="00CA0B06">
      <w:pPr>
        <w:jc w:val="both"/>
        <w:rPr>
          <w:rStyle w:val="Collegamentoipertestuale"/>
          <w:rFonts w:ascii="PT Serif" w:hAnsi="PT Serif" w:cstheme="minorHAnsi"/>
          <w:color w:val="auto"/>
          <w:sz w:val="20"/>
          <w:szCs w:val="20"/>
        </w:rPr>
      </w:pPr>
      <w:r w:rsidRPr="00B41DC0">
        <w:rPr>
          <w:rFonts w:ascii="PT Serif" w:hAnsi="PT Serif" w:cstheme="minorHAnsi"/>
          <w:sz w:val="20"/>
          <w:szCs w:val="20"/>
        </w:rPr>
        <w:t>www.fondazioneelpis.org</w:t>
      </w:r>
    </w:p>
    <w:p w14:paraId="30BB9DAF" w14:textId="2A5AE66D" w:rsidR="0079713C" w:rsidRPr="00B41DC0" w:rsidRDefault="008D6C89" w:rsidP="00CA0B06">
      <w:pPr>
        <w:jc w:val="both"/>
        <w:rPr>
          <w:rFonts w:ascii="PT Serif" w:hAnsi="PT Serif" w:cstheme="minorHAnsi"/>
          <w:sz w:val="20"/>
          <w:szCs w:val="20"/>
        </w:rPr>
      </w:pPr>
      <w:r w:rsidRPr="00B41DC0">
        <w:rPr>
          <w:rFonts w:ascii="PT Serif" w:hAnsi="PT Serif" w:cstheme="minorHAnsi"/>
          <w:sz w:val="20"/>
          <w:szCs w:val="20"/>
          <w:shd w:val="clear" w:color="auto" w:fill="FFFFFF"/>
        </w:rPr>
        <w:t xml:space="preserve">Contatti: </w:t>
      </w:r>
      <w:r w:rsidR="0079713C" w:rsidRPr="00B41DC0">
        <w:rPr>
          <w:rFonts w:ascii="PT Serif" w:hAnsi="PT Serif" w:cstheme="minorHAnsi"/>
          <w:sz w:val="20"/>
          <w:szCs w:val="20"/>
          <w:shd w:val="clear" w:color="auto" w:fill="FFFFFF"/>
        </w:rPr>
        <w:t>+</w:t>
      </w:r>
      <w:r w:rsidR="0079713C" w:rsidRPr="00B41DC0">
        <w:rPr>
          <w:rFonts w:ascii="PT Serif" w:hAnsi="PT Serif" w:cstheme="minorHAnsi"/>
          <w:sz w:val="20"/>
          <w:szCs w:val="20"/>
        </w:rPr>
        <w:t>39 02 8974 5372</w:t>
      </w:r>
      <w:r w:rsidR="0079713C" w:rsidRPr="00B41DC0">
        <w:rPr>
          <w:rFonts w:ascii="PT Serif" w:hAnsi="PT Serif" w:cstheme="minorHAnsi"/>
          <w:sz w:val="20"/>
          <w:szCs w:val="20"/>
          <w:shd w:val="clear" w:color="auto" w:fill="FFFFFF"/>
        </w:rPr>
        <w:t> </w:t>
      </w:r>
      <w:r w:rsidR="0079713C" w:rsidRPr="00B41DC0">
        <w:rPr>
          <w:rFonts w:ascii="PT Serif" w:eastAsiaTheme="minorHAnsi" w:hAnsi="PT Serif" w:cstheme="minorHAnsi"/>
          <w:sz w:val="20"/>
          <w:szCs w:val="20"/>
          <w:lang w:eastAsia="en-US"/>
        </w:rPr>
        <w:t>|</w:t>
      </w:r>
      <w:r w:rsidR="0079713C" w:rsidRPr="00B41DC0">
        <w:rPr>
          <w:rFonts w:ascii="PT Serif" w:hAnsi="PT Serif" w:cstheme="minorHAnsi"/>
          <w:sz w:val="20"/>
          <w:szCs w:val="20"/>
        </w:rPr>
        <w:t xml:space="preserve"> info@fondazioneelpis.org</w:t>
      </w:r>
    </w:p>
    <w:p w14:paraId="289D0736" w14:textId="6330973A" w:rsidR="0079713C" w:rsidRPr="00B41DC0" w:rsidRDefault="0079713C" w:rsidP="00CA0B06">
      <w:pPr>
        <w:pStyle w:val="paragraph"/>
        <w:spacing w:before="0" w:beforeAutospacing="0" w:after="0" w:afterAutospacing="0"/>
        <w:ind w:right="-15"/>
        <w:jc w:val="both"/>
        <w:textAlignment w:val="baseline"/>
        <w:rPr>
          <w:rFonts w:ascii="PT Serif" w:hAnsi="PT Serif" w:cstheme="minorHAnsi"/>
          <w:sz w:val="20"/>
          <w:szCs w:val="20"/>
        </w:rPr>
      </w:pPr>
      <w:r w:rsidRPr="00B41DC0">
        <w:rPr>
          <w:rFonts w:ascii="PT Serif" w:hAnsi="PT Serif" w:cstheme="minorHAnsi"/>
          <w:sz w:val="20"/>
          <w:szCs w:val="20"/>
        </w:rPr>
        <w:t>Social</w:t>
      </w:r>
      <w:r w:rsidR="008D6C89" w:rsidRPr="00B41DC0">
        <w:rPr>
          <w:rFonts w:ascii="PT Serif" w:hAnsi="PT Serif" w:cstheme="minorHAnsi"/>
          <w:sz w:val="20"/>
          <w:szCs w:val="20"/>
        </w:rPr>
        <w:t>:</w:t>
      </w:r>
      <w:r w:rsidRPr="00B41DC0">
        <w:rPr>
          <w:rFonts w:ascii="PT Serif" w:hAnsi="PT Serif" w:cstheme="minorHAnsi"/>
          <w:sz w:val="20"/>
          <w:szCs w:val="20"/>
        </w:rPr>
        <w:t> IG: @fondazioneelpis | FB: Fondazione Elpis | #fondazioneelpis</w:t>
      </w:r>
      <w:r w:rsidRPr="00B41DC0">
        <w:rPr>
          <w:rFonts w:ascii="PT Serif" w:eastAsiaTheme="minorHAnsi" w:hAnsi="PT Serif" w:cstheme="minorHAnsi"/>
          <w:sz w:val="20"/>
          <w:szCs w:val="20"/>
          <w:lang w:eastAsia="en-US"/>
        </w:rPr>
        <w:t> </w:t>
      </w:r>
    </w:p>
    <w:p w14:paraId="2B2A64C8" w14:textId="550F26D7" w:rsidR="0079713C" w:rsidRPr="00B41DC0" w:rsidRDefault="0079713C" w:rsidP="00CA0B06">
      <w:pPr>
        <w:jc w:val="both"/>
        <w:rPr>
          <w:rFonts w:ascii="PT Serif" w:hAnsi="PT Serif" w:cstheme="minorHAnsi"/>
          <w:sz w:val="20"/>
          <w:szCs w:val="20"/>
        </w:rPr>
      </w:pPr>
      <w:r w:rsidRPr="00B41DC0">
        <w:rPr>
          <w:rFonts w:ascii="PT Serif" w:hAnsi="PT Serif" w:cstheme="minorHAnsi"/>
          <w:sz w:val="20"/>
          <w:szCs w:val="20"/>
        </w:rPr>
        <w:t>Come arrivare: M</w:t>
      </w:r>
      <w:r w:rsidR="005E4FA1" w:rsidRPr="00B41DC0">
        <w:rPr>
          <w:rFonts w:ascii="PT Serif" w:hAnsi="PT Serif" w:cstheme="minorHAnsi"/>
          <w:sz w:val="20"/>
          <w:szCs w:val="20"/>
        </w:rPr>
        <w:t>M</w:t>
      </w:r>
      <w:r w:rsidRPr="00B41DC0">
        <w:rPr>
          <w:rFonts w:ascii="PT Serif" w:hAnsi="PT Serif" w:cstheme="minorHAnsi"/>
          <w:sz w:val="20"/>
          <w:szCs w:val="20"/>
        </w:rPr>
        <w:t xml:space="preserve">3 Crocetta; </w:t>
      </w:r>
      <w:r w:rsidR="005E4FA1" w:rsidRPr="00B41DC0">
        <w:rPr>
          <w:rFonts w:ascii="PT Serif" w:hAnsi="PT Serif" w:cstheme="minorHAnsi"/>
          <w:sz w:val="20"/>
          <w:szCs w:val="20"/>
        </w:rPr>
        <w:t>T</w:t>
      </w:r>
      <w:r w:rsidRPr="00B41DC0">
        <w:rPr>
          <w:rFonts w:ascii="PT Serif" w:hAnsi="PT Serif" w:cstheme="minorHAnsi"/>
          <w:sz w:val="20"/>
          <w:szCs w:val="20"/>
        </w:rPr>
        <w:t xml:space="preserve">ram </w:t>
      </w:r>
      <w:r w:rsidR="005E4FA1" w:rsidRPr="00B41DC0">
        <w:rPr>
          <w:rFonts w:ascii="PT Serif" w:hAnsi="PT Serif" w:cstheme="minorHAnsi"/>
          <w:sz w:val="20"/>
          <w:szCs w:val="20"/>
        </w:rPr>
        <w:t xml:space="preserve">linea </w:t>
      </w:r>
      <w:r w:rsidRPr="00B41DC0">
        <w:rPr>
          <w:rFonts w:ascii="PT Serif" w:hAnsi="PT Serif" w:cstheme="minorHAnsi"/>
          <w:sz w:val="20"/>
          <w:szCs w:val="20"/>
        </w:rPr>
        <w:t xml:space="preserve">16 </w:t>
      </w:r>
      <w:r w:rsidR="005E4FA1" w:rsidRPr="00B41DC0">
        <w:rPr>
          <w:rFonts w:ascii="PT Serif" w:hAnsi="PT Serif" w:cstheme="minorHAnsi"/>
          <w:sz w:val="20"/>
          <w:szCs w:val="20"/>
        </w:rPr>
        <w:t>(</w:t>
      </w:r>
      <w:r w:rsidRPr="00B41DC0">
        <w:rPr>
          <w:rFonts w:ascii="PT Serif" w:hAnsi="PT Serif" w:cstheme="minorHAnsi"/>
          <w:sz w:val="20"/>
          <w:szCs w:val="20"/>
        </w:rPr>
        <w:t xml:space="preserve">fermata Via </w:t>
      </w:r>
      <w:r w:rsidR="00441E9D">
        <w:rPr>
          <w:rFonts w:ascii="PT Serif" w:hAnsi="PT Serif" w:cstheme="minorHAnsi"/>
          <w:sz w:val="20"/>
          <w:szCs w:val="20"/>
        </w:rPr>
        <w:t xml:space="preserve">A. </w:t>
      </w:r>
      <w:r w:rsidRPr="00B41DC0">
        <w:rPr>
          <w:rFonts w:ascii="PT Serif" w:hAnsi="PT Serif" w:cstheme="minorHAnsi"/>
          <w:sz w:val="20"/>
          <w:szCs w:val="20"/>
        </w:rPr>
        <w:t>Lamarmora</w:t>
      </w:r>
      <w:r w:rsidR="005E4FA1" w:rsidRPr="00B41DC0">
        <w:rPr>
          <w:rFonts w:ascii="PT Serif" w:hAnsi="PT Serif" w:cstheme="minorHAnsi"/>
          <w:sz w:val="20"/>
          <w:szCs w:val="20"/>
        </w:rPr>
        <w:t>)</w:t>
      </w:r>
    </w:p>
    <w:p w14:paraId="0D95D817" w14:textId="3D551010" w:rsidR="0079713C" w:rsidRPr="00432F25" w:rsidRDefault="005E4FA1" w:rsidP="00CA0B06">
      <w:pPr>
        <w:jc w:val="both"/>
        <w:rPr>
          <w:rFonts w:ascii="PT Serif" w:hAnsi="PT Serif" w:cstheme="minorHAnsi"/>
          <w:sz w:val="20"/>
          <w:szCs w:val="20"/>
        </w:rPr>
      </w:pPr>
      <w:r w:rsidRPr="00432F25">
        <w:rPr>
          <w:rFonts w:ascii="PT Serif" w:hAnsi="PT Serif" w:cstheme="minorHAnsi"/>
          <w:sz w:val="20"/>
          <w:szCs w:val="20"/>
        </w:rPr>
        <w:t>Accessibilità: gli spazi sono accessibili a portatori di handicap, i tre piani espositivi sono collegati da un ascensore.</w:t>
      </w:r>
    </w:p>
    <w:p w14:paraId="03560504" w14:textId="77777777" w:rsidR="00917E7E" w:rsidRPr="00432F25" w:rsidRDefault="00917E7E" w:rsidP="00CA0B06">
      <w:pPr>
        <w:jc w:val="both"/>
        <w:rPr>
          <w:rFonts w:ascii="PT Serif" w:hAnsi="PT Serif" w:cstheme="minorHAnsi"/>
          <w:sz w:val="20"/>
          <w:szCs w:val="20"/>
        </w:rPr>
      </w:pPr>
    </w:p>
    <w:p w14:paraId="488FA65F" w14:textId="77777777" w:rsidR="0079713C" w:rsidRPr="00432F25" w:rsidRDefault="0079713C" w:rsidP="00CA0B06">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CONTATTI PER LA STAMPA</w:t>
      </w:r>
    </w:p>
    <w:p w14:paraId="49EE774F" w14:textId="77777777" w:rsidR="0079713C" w:rsidRPr="00432F25" w:rsidRDefault="0079713C" w:rsidP="00CA0B06">
      <w:pPr>
        <w:jc w:val="both"/>
        <w:rPr>
          <w:rFonts w:ascii="PT Serif" w:hAnsi="PT Serif" w:cstheme="minorHAnsi"/>
          <w:b/>
          <w:bCs/>
          <w:sz w:val="20"/>
          <w:szCs w:val="20"/>
        </w:rPr>
      </w:pPr>
    </w:p>
    <w:p w14:paraId="5C63E1A5" w14:textId="77777777" w:rsidR="0079713C" w:rsidRPr="00432F25" w:rsidRDefault="0079713C" w:rsidP="00CA0B06">
      <w:pPr>
        <w:jc w:val="both"/>
        <w:rPr>
          <w:rFonts w:ascii="PT Serif" w:hAnsi="PT Serif" w:cstheme="minorHAnsi"/>
          <w:sz w:val="20"/>
          <w:szCs w:val="20"/>
          <w:lang w:val="fr-FR"/>
        </w:rPr>
      </w:pPr>
      <w:proofErr w:type="spellStart"/>
      <w:proofErr w:type="gramStart"/>
      <w:r w:rsidRPr="00432F25">
        <w:rPr>
          <w:rFonts w:ascii="PT Serif" w:hAnsi="PT Serif" w:cstheme="minorHAnsi"/>
          <w:b/>
          <w:bCs/>
          <w:sz w:val="20"/>
          <w:szCs w:val="20"/>
          <w:lang w:val="fr-FR"/>
        </w:rPr>
        <w:t>ddlArts</w:t>
      </w:r>
      <w:proofErr w:type="spellEnd"/>
      <w:proofErr w:type="gramEnd"/>
    </w:p>
    <w:p w14:paraId="7ED46FDF" w14:textId="77777777" w:rsidR="0079713C" w:rsidRPr="00432F25" w:rsidRDefault="0079713C" w:rsidP="00CA0B06">
      <w:pPr>
        <w:jc w:val="both"/>
        <w:rPr>
          <w:rFonts w:ascii="PT Serif" w:hAnsi="PT Serif" w:cstheme="minorHAnsi"/>
          <w:sz w:val="20"/>
          <w:szCs w:val="20"/>
          <w:lang w:val="fr-FR"/>
        </w:rPr>
      </w:pPr>
      <w:proofErr w:type="spellStart"/>
      <w:proofErr w:type="gramStart"/>
      <w:r w:rsidRPr="00432F25">
        <w:rPr>
          <w:rFonts w:ascii="PT Serif" w:hAnsi="PT Serif" w:cstheme="minorHAnsi"/>
          <w:sz w:val="20"/>
          <w:szCs w:val="20"/>
          <w:lang w:val="fr-FR"/>
        </w:rPr>
        <w:t>viale</w:t>
      </w:r>
      <w:proofErr w:type="spellEnd"/>
      <w:proofErr w:type="gramEnd"/>
      <w:r w:rsidRPr="00432F25">
        <w:rPr>
          <w:rFonts w:ascii="PT Serif" w:hAnsi="PT Serif" w:cstheme="minorHAnsi"/>
          <w:sz w:val="20"/>
          <w:szCs w:val="20"/>
          <w:lang w:val="fr-FR"/>
        </w:rPr>
        <w:t xml:space="preserve"> </w:t>
      </w:r>
      <w:proofErr w:type="spellStart"/>
      <w:r w:rsidRPr="00432F25">
        <w:rPr>
          <w:rFonts w:ascii="PT Serif" w:hAnsi="PT Serif" w:cstheme="minorHAnsi"/>
          <w:sz w:val="20"/>
          <w:szCs w:val="20"/>
          <w:lang w:val="fr-FR"/>
        </w:rPr>
        <w:t>Premuda</w:t>
      </w:r>
      <w:proofErr w:type="spellEnd"/>
      <w:r w:rsidRPr="00432F25">
        <w:rPr>
          <w:rFonts w:ascii="PT Serif" w:hAnsi="PT Serif" w:cstheme="minorHAnsi"/>
          <w:sz w:val="20"/>
          <w:szCs w:val="20"/>
          <w:lang w:val="fr-FR"/>
        </w:rPr>
        <w:t xml:space="preserve"> 14, 20129 Milano</w:t>
      </w:r>
    </w:p>
    <w:p w14:paraId="36D4C4A9" w14:textId="77777777" w:rsidR="0079713C" w:rsidRPr="00432F25" w:rsidRDefault="0079713C" w:rsidP="00CA0B06">
      <w:pPr>
        <w:jc w:val="both"/>
        <w:rPr>
          <w:rFonts w:ascii="PT Serif" w:hAnsi="PT Serif" w:cstheme="minorHAnsi"/>
          <w:sz w:val="20"/>
          <w:szCs w:val="20"/>
          <w:lang w:val="fr-FR"/>
        </w:rPr>
      </w:pPr>
      <w:r w:rsidRPr="00432F25">
        <w:rPr>
          <w:rFonts w:ascii="PT Serif" w:hAnsi="PT Serif" w:cstheme="minorHAnsi"/>
          <w:sz w:val="20"/>
          <w:szCs w:val="20"/>
          <w:lang w:val="fr-FR"/>
        </w:rPr>
        <w:t>ddlarts@ddlstudio.net | T +39 02 8905.2365 | www.ddlstudio.net</w:t>
      </w:r>
    </w:p>
    <w:p w14:paraId="1B894A9C" w14:textId="5D80DF90" w:rsidR="0079713C" w:rsidRPr="00432F25" w:rsidRDefault="0079713C" w:rsidP="00CA0B06">
      <w:pPr>
        <w:jc w:val="both"/>
        <w:rPr>
          <w:rFonts w:ascii="PT Serif" w:hAnsi="PT Serif" w:cstheme="minorHAnsi"/>
          <w:sz w:val="20"/>
          <w:szCs w:val="20"/>
        </w:rPr>
      </w:pPr>
      <w:r w:rsidRPr="00432F25">
        <w:rPr>
          <w:rFonts w:ascii="PT Serif" w:hAnsi="PT Serif" w:cstheme="minorHAnsi"/>
          <w:sz w:val="20"/>
          <w:szCs w:val="20"/>
        </w:rPr>
        <w:t xml:space="preserve">Alessandra de Antonellis | E-mail: </w:t>
      </w:r>
      <w:hyperlink r:id="rId14" w:history="1">
        <w:r w:rsidR="002E00EB" w:rsidRPr="00432F25">
          <w:rPr>
            <w:rStyle w:val="Collegamentoipertestuale"/>
            <w:rFonts w:ascii="PT Serif" w:hAnsi="PT Serif" w:cstheme="minorHAnsi"/>
            <w:color w:val="auto"/>
            <w:sz w:val="20"/>
            <w:szCs w:val="20"/>
          </w:rPr>
          <w:t>alessandra.deantonellis@ddlstudio.net</w:t>
        </w:r>
      </w:hyperlink>
      <w:r w:rsidR="002E00EB" w:rsidRPr="00432F25">
        <w:rPr>
          <w:rFonts w:ascii="PT Serif" w:hAnsi="PT Serif" w:cstheme="minorHAnsi"/>
          <w:sz w:val="20"/>
          <w:szCs w:val="20"/>
        </w:rPr>
        <w:t xml:space="preserve"> </w:t>
      </w:r>
      <w:r w:rsidRPr="00432F25">
        <w:rPr>
          <w:rFonts w:ascii="PT Serif" w:hAnsi="PT Serif" w:cstheme="minorHAnsi"/>
          <w:sz w:val="20"/>
          <w:szCs w:val="20"/>
        </w:rPr>
        <w:t>| T +39 339 3637.388</w:t>
      </w:r>
    </w:p>
    <w:p w14:paraId="638B45D1" w14:textId="5680D33E" w:rsidR="00F32788" w:rsidRPr="00432F25" w:rsidRDefault="0079713C" w:rsidP="00CA0B06">
      <w:pPr>
        <w:jc w:val="both"/>
        <w:rPr>
          <w:rFonts w:ascii="PT Serif" w:hAnsi="PT Serif" w:cstheme="minorHAnsi"/>
          <w:sz w:val="20"/>
          <w:szCs w:val="20"/>
        </w:rPr>
      </w:pPr>
      <w:r w:rsidRPr="00432F25">
        <w:rPr>
          <w:rFonts w:ascii="PT Serif" w:hAnsi="PT Serif" w:cstheme="minorHAnsi"/>
          <w:sz w:val="20"/>
          <w:szCs w:val="20"/>
        </w:rPr>
        <w:t xml:space="preserve">Elisa Fusi | E-mail: </w:t>
      </w:r>
      <w:hyperlink r:id="rId15" w:history="1">
        <w:r w:rsidR="002E00EB" w:rsidRPr="00432F25">
          <w:rPr>
            <w:rStyle w:val="Collegamentoipertestuale"/>
            <w:rFonts w:ascii="PT Serif" w:hAnsi="PT Serif" w:cstheme="minorHAnsi"/>
            <w:color w:val="auto"/>
            <w:sz w:val="20"/>
            <w:szCs w:val="20"/>
          </w:rPr>
          <w:t>elisa.fusi@ddlstudio.net</w:t>
        </w:r>
      </w:hyperlink>
      <w:r w:rsidR="002E00EB" w:rsidRPr="00432F25">
        <w:rPr>
          <w:rFonts w:ascii="PT Serif" w:hAnsi="PT Serif" w:cstheme="minorHAnsi"/>
          <w:sz w:val="20"/>
          <w:szCs w:val="20"/>
        </w:rPr>
        <w:t xml:space="preserve"> </w:t>
      </w:r>
      <w:r w:rsidRPr="00432F25">
        <w:rPr>
          <w:rFonts w:ascii="PT Serif" w:hAnsi="PT Serif" w:cstheme="minorHAnsi"/>
          <w:sz w:val="20"/>
          <w:szCs w:val="20"/>
        </w:rPr>
        <w:t xml:space="preserve">| T +39 347 8086.566 </w:t>
      </w:r>
    </w:p>
    <w:p w14:paraId="1CDC72E8" w14:textId="266C9494" w:rsidR="002E00EB" w:rsidRPr="002E00EB" w:rsidRDefault="002E00EB" w:rsidP="00CA0B06">
      <w:pPr>
        <w:jc w:val="both"/>
        <w:rPr>
          <w:rFonts w:ascii="PT Serif" w:hAnsi="PT Serif" w:cstheme="minorHAnsi"/>
          <w:sz w:val="20"/>
          <w:szCs w:val="20"/>
        </w:rPr>
      </w:pPr>
      <w:r w:rsidRPr="00432F25">
        <w:rPr>
          <w:rFonts w:ascii="PT Serif" w:hAnsi="PT Serif" w:cstheme="minorHAnsi"/>
          <w:sz w:val="20"/>
          <w:szCs w:val="20"/>
        </w:rPr>
        <w:t xml:space="preserve">Flaminia Severini | E-mail: </w:t>
      </w:r>
      <w:hyperlink r:id="rId16" w:history="1">
        <w:r w:rsidRPr="00432F25">
          <w:rPr>
            <w:rStyle w:val="Collegamentoipertestuale"/>
            <w:rFonts w:ascii="PT Serif" w:hAnsi="PT Serif" w:cstheme="minorHAnsi"/>
            <w:color w:val="auto"/>
            <w:sz w:val="20"/>
            <w:szCs w:val="20"/>
          </w:rPr>
          <w:t>flaminia.severini@ddlstudio.net</w:t>
        </w:r>
      </w:hyperlink>
      <w:r w:rsidRPr="00432F25">
        <w:rPr>
          <w:rFonts w:ascii="PT Serif" w:hAnsi="PT Serif" w:cstheme="minorHAnsi"/>
          <w:sz w:val="20"/>
          <w:szCs w:val="20"/>
        </w:rPr>
        <w:t xml:space="preserve"> | T </w:t>
      </w:r>
      <w:r w:rsidR="00B41DC0">
        <w:rPr>
          <w:rFonts w:ascii="PT Serif" w:hAnsi="PT Serif" w:cstheme="minorHAnsi"/>
          <w:sz w:val="20"/>
          <w:szCs w:val="20"/>
        </w:rPr>
        <w:t xml:space="preserve">+39 </w:t>
      </w:r>
      <w:r w:rsidRPr="00432F25">
        <w:rPr>
          <w:rFonts w:ascii="PT Serif" w:hAnsi="PT Serif" w:cstheme="minorHAnsi"/>
          <w:sz w:val="20"/>
          <w:szCs w:val="20"/>
        </w:rPr>
        <w:t>393 3343937</w:t>
      </w:r>
    </w:p>
    <w:sectPr w:rsidR="002E00EB" w:rsidRPr="002E00EB">
      <w:type w:val="continuous"/>
      <w:pgSz w:w="11906" w:h="16838"/>
      <w:pgMar w:top="3402" w:right="1134" w:bottom="3402" w:left="1134" w:header="28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8D2F9" w14:textId="77777777" w:rsidR="0014002C" w:rsidRDefault="0014002C">
      <w:r>
        <w:separator/>
      </w:r>
    </w:p>
  </w:endnote>
  <w:endnote w:type="continuationSeparator" w:id="0">
    <w:p w14:paraId="14186DFA" w14:textId="77777777" w:rsidR="0014002C" w:rsidRDefault="0014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w:altName w:val="PT Serif"/>
    <w:charset w:val="00"/>
    <w:family w:val="roman"/>
    <w:pitch w:val="variable"/>
    <w:sig w:usb0="A00002EF" w:usb1="5000204B" w:usb2="00000000" w:usb3="00000000" w:csb0="00000097" w:csb1="00000000"/>
  </w:font>
  <w:font w:name="Roboto Mono">
    <w:altName w:val="Arial"/>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631F" w14:textId="77777777" w:rsidR="00180340" w:rsidRDefault="00276667">
    <w:pPr>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end"/>
    </w:r>
  </w:p>
  <w:p w14:paraId="4200708E" w14:textId="77777777" w:rsidR="00180340" w:rsidRDefault="00276667">
    <w:pPr>
      <w:pBdr>
        <w:top w:val="nil"/>
        <w:left w:val="nil"/>
        <w:bottom w:val="nil"/>
        <w:right w:val="nil"/>
        <w:between w:val="nil"/>
      </w:pBdr>
      <w:tabs>
        <w:tab w:val="center" w:pos="4819"/>
        <w:tab w:val="right" w:pos="9638"/>
      </w:tabs>
      <w:ind w:right="360"/>
      <w:rPr>
        <w:color w:val="000000"/>
      </w:rPr>
    </w:pPr>
    <w:r>
      <w:rPr>
        <w:color w:val="000000"/>
      </w:rPr>
      <w:fldChar w:fldCharType="begin"/>
    </w:r>
    <w:r>
      <w:rPr>
        <w:color w:val="000000"/>
      </w:rPr>
      <w:instrText>PAGE</w:instrText>
    </w:r>
    <w:r>
      <w:rPr>
        <w:color w:val="000000"/>
      </w:rPr>
      <w:fldChar w:fldCharType="end"/>
    </w:r>
  </w:p>
  <w:p w14:paraId="25EADEB0" w14:textId="77777777" w:rsidR="00180340" w:rsidRDefault="00180340">
    <w:pPr>
      <w:pBdr>
        <w:top w:val="nil"/>
        <w:left w:val="nil"/>
        <w:bottom w:val="nil"/>
        <w:right w:val="nil"/>
        <w:between w:val="nil"/>
      </w:pBdr>
      <w:tabs>
        <w:tab w:val="center" w:pos="4819"/>
        <w:tab w:val="right" w:pos="9638"/>
      </w:tabs>
      <w:ind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AB1B" w14:textId="77777777" w:rsidR="00180340" w:rsidRDefault="00276667">
    <w:pPr>
      <w:pBdr>
        <w:top w:val="nil"/>
        <w:left w:val="nil"/>
        <w:bottom w:val="nil"/>
        <w:right w:val="nil"/>
        <w:between w:val="nil"/>
      </w:pBdr>
      <w:tabs>
        <w:tab w:val="center" w:pos="4819"/>
        <w:tab w:val="right" w:pos="9638"/>
      </w:tabs>
      <w:jc w:val="right"/>
      <w:rPr>
        <w:rFonts w:ascii="PT Serif" w:eastAsia="PT Serif" w:hAnsi="PT Serif" w:cs="PT Serif"/>
      </w:rPr>
    </w:pPr>
    <w:r>
      <w:rPr>
        <w:rFonts w:ascii="PT Serif" w:eastAsia="PT Serif" w:hAnsi="PT Serif" w:cs="PT Serif"/>
        <w:sz w:val="20"/>
        <w:szCs w:val="20"/>
      </w:rPr>
      <w:fldChar w:fldCharType="begin"/>
    </w:r>
    <w:r>
      <w:rPr>
        <w:rFonts w:ascii="PT Serif" w:eastAsia="PT Serif" w:hAnsi="PT Serif" w:cs="PT Serif"/>
        <w:sz w:val="20"/>
        <w:szCs w:val="20"/>
      </w:rPr>
      <w:instrText>PAGE</w:instrText>
    </w:r>
    <w:r>
      <w:rPr>
        <w:rFonts w:ascii="PT Serif" w:eastAsia="PT Serif" w:hAnsi="PT Serif" w:cs="PT Serif"/>
        <w:sz w:val="20"/>
        <w:szCs w:val="20"/>
      </w:rPr>
      <w:fldChar w:fldCharType="separate"/>
    </w:r>
    <w:r w:rsidR="00D21A74">
      <w:rPr>
        <w:rFonts w:ascii="PT Serif" w:eastAsia="PT Serif" w:hAnsi="PT Serif" w:cs="PT Serif"/>
        <w:noProof/>
        <w:sz w:val="20"/>
        <w:szCs w:val="20"/>
      </w:rPr>
      <w:t>1</w:t>
    </w:r>
    <w:r>
      <w:rPr>
        <w:rFonts w:ascii="PT Serif" w:eastAsia="PT Serif" w:hAnsi="PT Serif" w:cs="PT Serif"/>
        <w:sz w:val="20"/>
        <w:szCs w:val="20"/>
      </w:rPr>
      <w:fldChar w:fldCharType="end"/>
    </w:r>
  </w:p>
  <w:p w14:paraId="07FAEE9F" w14:textId="77777777" w:rsidR="00180340" w:rsidRDefault="001803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AB08" w14:textId="77777777" w:rsidR="00B41DC0" w:rsidRDefault="00B41D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E02B" w14:textId="77777777" w:rsidR="0014002C" w:rsidRDefault="0014002C">
      <w:r>
        <w:separator/>
      </w:r>
    </w:p>
  </w:footnote>
  <w:footnote w:type="continuationSeparator" w:id="0">
    <w:p w14:paraId="684C6A81" w14:textId="77777777" w:rsidR="0014002C" w:rsidRDefault="00140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BF4F" w14:textId="77777777" w:rsidR="00180340" w:rsidRDefault="00180340">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1A30" w14:textId="1DDC5CA1" w:rsidR="00180340" w:rsidRDefault="00090D40">
    <w:pPr>
      <w:tabs>
        <w:tab w:val="right" w:pos="9638"/>
      </w:tabs>
    </w:pPr>
    <w:r>
      <w:rPr>
        <w:noProof/>
      </w:rPr>
      <w:drawing>
        <wp:inline distT="114300" distB="114300" distL="114300" distR="114300" wp14:anchorId="53D63436" wp14:editId="6F3AD2B4">
          <wp:extent cx="6120130" cy="553105"/>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959" b="959"/>
                  <a:stretch>
                    <a:fillRect/>
                  </a:stretch>
                </pic:blipFill>
                <pic:spPr>
                  <a:xfrm>
                    <a:off x="0" y="0"/>
                    <a:ext cx="6120130" cy="55310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6255A" w14:textId="77777777" w:rsidR="00180340" w:rsidRDefault="00180340">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6779F4"/>
    <w:multiLevelType w:val="hybridMultilevel"/>
    <w:tmpl w:val="C4F47E7C"/>
    <w:lvl w:ilvl="0" w:tplc="0410000B">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98411C7"/>
    <w:multiLevelType w:val="hybridMultilevel"/>
    <w:tmpl w:val="4C18A3A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48345912">
    <w:abstractNumId w:val="1"/>
  </w:num>
  <w:num w:numId="2" w16cid:durableId="1778409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40"/>
    <w:rsid w:val="00003962"/>
    <w:rsid w:val="00004E5A"/>
    <w:rsid w:val="00007076"/>
    <w:rsid w:val="0001340F"/>
    <w:rsid w:val="00013638"/>
    <w:rsid w:val="0002542B"/>
    <w:rsid w:val="00027A39"/>
    <w:rsid w:val="000567BB"/>
    <w:rsid w:val="00074B78"/>
    <w:rsid w:val="00090D40"/>
    <w:rsid w:val="000B45ED"/>
    <w:rsid w:val="000B5A28"/>
    <w:rsid w:val="000B679A"/>
    <w:rsid w:val="000E5A74"/>
    <w:rsid w:val="001206E2"/>
    <w:rsid w:val="00120996"/>
    <w:rsid w:val="0012237C"/>
    <w:rsid w:val="00125EB4"/>
    <w:rsid w:val="0014002C"/>
    <w:rsid w:val="00162EB1"/>
    <w:rsid w:val="0016343B"/>
    <w:rsid w:val="00180340"/>
    <w:rsid w:val="00193E92"/>
    <w:rsid w:val="001965F1"/>
    <w:rsid w:val="001A63BC"/>
    <w:rsid w:val="001D6B39"/>
    <w:rsid w:val="00214BA2"/>
    <w:rsid w:val="0024514F"/>
    <w:rsid w:val="002451C6"/>
    <w:rsid w:val="002643FC"/>
    <w:rsid w:val="00276667"/>
    <w:rsid w:val="00277E09"/>
    <w:rsid w:val="002A20EF"/>
    <w:rsid w:val="002A5BB4"/>
    <w:rsid w:val="002B5192"/>
    <w:rsid w:val="002D00E2"/>
    <w:rsid w:val="002D0D80"/>
    <w:rsid w:val="002D6330"/>
    <w:rsid w:val="002E00EB"/>
    <w:rsid w:val="002E3C42"/>
    <w:rsid w:val="00301E0E"/>
    <w:rsid w:val="003065D1"/>
    <w:rsid w:val="0031137A"/>
    <w:rsid w:val="00316DBC"/>
    <w:rsid w:val="003245F0"/>
    <w:rsid w:val="003477D6"/>
    <w:rsid w:val="00355CCE"/>
    <w:rsid w:val="0035686B"/>
    <w:rsid w:val="00360035"/>
    <w:rsid w:val="00395BE1"/>
    <w:rsid w:val="003A10F1"/>
    <w:rsid w:val="003B79DC"/>
    <w:rsid w:val="003C3295"/>
    <w:rsid w:val="003F7AE2"/>
    <w:rsid w:val="003F7BEC"/>
    <w:rsid w:val="004053D6"/>
    <w:rsid w:val="00405EAF"/>
    <w:rsid w:val="00412A09"/>
    <w:rsid w:val="00432F25"/>
    <w:rsid w:val="00433E08"/>
    <w:rsid w:val="00433F22"/>
    <w:rsid w:val="00440D4E"/>
    <w:rsid w:val="00441E9D"/>
    <w:rsid w:val="00441FB3"/>
    <w:rsid w:val="00442121"/>
    <w:rsid w:val="004457E8"/>
    <w:rsid w:val="00453FA6"/>
    <w:rsid w:val="00462DC1"/>
    <w:rsid w:val="00466660"/>
    <w:rsid w:val="00475A6F"/>
    <w:rsid w:val="004955B4"/>
    <w:rsid w:val="004A704D"/>
    <w:rsid w:val="004B67EF"/>
    <w:rsid w:val="004C0D96"/>
    <w:rsid w:val="004C2934"/>
    <w:rsid w:val="004D2ED2"/>
    <w:rsid w:val="004D72A9"/>
    <w:rsid w:val="004F2564"/>
    <w:rsid w:val="004F3A9E"/>
    <w:rsid w:val="004F4DFE"/>
    <w:rsid w:val="004F6D1B"/>
    <w:rsid w:val="0052112E"/>
    <w:rsid w:val="00553631"/>
    <w:rsid w:val="00564993"/>
    <w:rsid w:val="00585BA9"/>
    <w:rsid w:val="0059506D"/>
    <w:rsid w:val="005A1DFC"/>
    <w:rsid w:val="005A4E2D"/>
    <w:rsid w:val="005A5385"/>
    <w:rsid w:val="005B59BC"/>
    <w:rsid w:val="005B630B"/>
    <w:rsid w:val="005B7E77"/>
    <w:rsid w:val="005C0CF2"/>
    <w:rsid w:val="005C73DA"/>
    <w:rsid w:val="005D75E3"/>
    <w:rsid w:val="005E4FA1"/>
    <w:rsid w:val="006052A9"/>
    <w:rsid w:val="00611E01"/>
    <w:rsid w:val="00650CE4"/>
    <w:rsid w:val="00652678"/>
    <w:rsid w:val="006676E2"/>
    <w:rsid w:val="00682024"/>
    <w:rsid w:val="006831B5"/>
    <w:rsid w:val="00684594"/>
    <w:rsid w:val="00685F98"/>
    <w:rsid w:val="006A2E76"/>
    <w:rsid w:val="006B58A3"/>
    <w:rsid w:val="006C4A85"/>
    <w:rsid w:val="006D045B"/>
    <w:rsid w:val="00701BE3"/>
    <w:rsid w:val="00724F6E"/>
    <w:rsid w:val="00734CAE"/>
    <w:rsid w:val="00735A65"/>
    <w:rsid w:val="00747221"/>
    <w:rsid w:val="00762AFA"/>
    <w:rsid w:val="007643D7"/>
    <w:rsid w:val="0079713C"/>
    <w:rsid w:val="007B4295"/>
    <w:rsid w:val="007B5C06"/>
    <w:rsid w:val="007E13F3"/>
    <w:rsid w:val="007F229D"/>
    <w:rsid w:val="008002FC"/>
    <w:rsid w:val="00813F74"/>
    <w:rsid w:val="00814B40"/>
    <w:rsid w:val="008276C9"/>
    <w:rsid w:val="00835178"/>
    <w:rsid w:val="00840225"/>
    <w:rsid w:val="00852F89"/>
    <w:rsid w:val="0087652B"/>
    <w:rsid w:val="00887DB9"/>
    <w:rsid w:val="008A3249"/>
    <w:rsid w:val="008B73F4"/>
    <w:rsid w:val="008C18DE"/>
    <w:rsid w:val="008C4BE7"/>
    <w:rsid w:val="008C6496"/>
    <w:rsid w:val="008D1ADC"/>
    <w:rsid w:val="008D6C89"/>
    <w:rsid w:val="008E134A"/>
    <w:rsid w:val="008E462C"/>
    <w:rsid w:val="008E4AB2"/>
    <w:rsid w:val="008F5CE8"/>
    <w:rsid w:val="00905CF9"/>
    <w:rsid w:val="00917E7E"/>
    <w:rsid w:val="009319BE"/>
    <w:rsid w:val="00931BDB"/>
    <w:rsid w:val="009944F7"/>
    <w:rsid w:val="009A1147"/>
    <w:rsid w:val="00A00AC2"/>
    <w:rsid w:val="00A050E9"/>
    <w:rsid w:val="00A512C5"/>
    <w:rsid w:val="00AA5F43"/>
    <w:rsid w:val="00AB1ACB"/>
    <w:rsid w:val="00AB3BB6"/>
    <w:rsid w:val="00AE1F17"/>
    <w:rsid w:val="00AE513D"/>
    <w:rsid w:val="00AE7343"/>
    <w:rsid w:val="00B27943"/>
    <w:rsid w:val="00B305C2"/>
    <w:rsid w:val="00B41DC0"/>
    <w:rsid w:val="00B63228"/>
    <w:rsid w:val="00B850CD"/>
    <w:rsid w:val="00B85997"/>
    <w:rsid w:val="00BC7D3C"/>
    <w:rsid w:val="00BD6701"/>
    <w:rsid w:val="00BE4DED"/>
    <w:rsid w:val="00C04C3B"/>
    <w:rsid w:val="00C124DB"/>
    <w:rsid w:val="00C23A0E"/>
    <w:rsid w:val="00C7420E"/>
    <w:rsid w:val="00CA0B06"/>
    <w:rsid w:val="00CA1CEE"/>
    <w:rsid w:val="00CA3E2D"/>
    <w:rsid w:val="00CF09A3"/>
    <w:rsid w:val="00CF3902"/>
    <w:rsid w:val="00D21A74"/>
    <w:rsid w:val="00D3714C"/>
    <w:rsid w:val="00D51A36"/>
    <w:rsid w:val="00D5637A"/>
    <w:rsid w:val="00D61F91"/>
    <w:rsid w:val="00D76F82"/>
    <w:rsid w:val="00D81046"/>
    <w:rsid w:val="00D97BC6"/>
    <w:rsid w:val="00DB4FE9"/>
    <w:rsid w:val="00DC1AD2"/>
    <w:rsid w:val="00DC5F28"/>
    <w:rsid w:val="00DD04BC"/>
    <w:rsid w:val="00E0190C"/>
    <w:rsid w:val="00E04CBB"/>
    <w:rsid w:val="00E20C5A"/>
    <w:rsid w:val="00E73AF6"/>
    <w:rsid w:val="00E8286E"/>
    <w:rsid w:val="00E96F6A"/>
    <w:rsid w:val="00EC2D3F"/>
    <w:rsid w:val="00ED39CD"/>
    <w:rsid w:val="00F0586E"/>
    <w:rsid w:val="00F30B27"/>
    <w:rsid w:val="00F32788"/>
    <w:rsid w:val="00F66C47"/>
    <w:rsid w:val="00F71A05"/>
    <w:rsid w:val="00F76A85"/>
    <w:rsid w:val="00F82771"/>
    <w:rsid w:val="00F83F34"/>
    <w:rsid w:val="00F8633D"/>
    <w:rsid w:val="00F9239E"/>
    <w:rsid w:val="00F92728"/>
    <w:rsid w:val="00FB0A70"/>
    <w:rsid w:val="00FB5DC5"/>
    <w:rsid w:val="00FB7887"/>
    <w:rsid w:val="00FC755A"/>
    <w:rsid w:val="04535F09"/>
    <w:rsid w:val="5F70E7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87AAC"/>
  <w15:docId w15:val="{F198525A-1914-3E4C-BE82-38CB0051B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D6C89"/>
    <w:pPr>
      <w:spacing w:line="240" w:lineRule="auto"/>
    </w:pPr>
    <w:rPr>
      <w:rFonts w:ascii="Times New Roman" w:eastAsia="Times New Roman" w:hAnsi="Times New Roman" w:cs="Times New Roman"/>
      <w:sz w:val="24"/>
      <w:szCs w:val="24"/>
      <w:lang w:val="it-IT"/>
    </w:rPr>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after="320"/>
    </w:pPr>
    <w:rPr>
      <w:color w:val="666666"/>
      <w:sz w:val="30"/>
      <w:szCs w:val="30"/>
    </w:rPr>
  </w:style>
  <w:style w:type="paragraph" w:styleId="Intestazione">
    <w:name w:val="header"/>
    <w:basedOn w:val="Normale"/>
    <w:link w:val="IntestazioneCarattere"/>
    <w:uiPriority w:val="99"/>
    <w:unhideWhenUsed/>
    <w:rsid w:val="002140F7"/>
    <w:pPr>
      <w:tabs>
        <w:tab w:val="center" w:pos="4819"/>
        <w:tab w:val="right" w:pos="9638"/>
      </w:tabs>
    </w:pPr>
  </w:style>
  <w:style w:type="character" w:customStyle="1" w:styleId="IntestazioneCarattere">
    <w:name w:val="Intestazione Carattere"/>
    <w:basedOn w:val="Carpredefinitoparagrafo"/>
    <w:link w:val="Intestazione"/>
    <w:uiPriority w:val="99"/>
    <w:rsid w:val="002140F7"/>
  </w:style>
  <w:style w:type="paragraph" w:styleId="Pidipagina">
    <w:name w:val="footer"/>
    <w:basedOn w:val="Normale"/>
    <w:link w:val="PidipaginaCarattere"/>
    <w:uiPriority w:val="99"/>
    <w:unhideWhenUsed/>
    <w:rsid w:val="002140F7"/>
    <w:pPr>
      <w:tabs>
        <w:tab w:val="center" w:pos="4819"/>
        <w:tab w:val="right" w:pos="9638"/>
      </w:tabs>
    </w:pPr>
  </w:style>
  <w:style w:type="character" w:customStyle="1" w:styleId="PidipaginaCarattere">
    <w:name w:val="Piè di pagina Carattere"/>
    <w:basedOn w:val="Carpredefinitoparagrafo"/>
    <w:link w:val="Pidipagina"/>
    <w:uiPriority w:val="99"/>
    <w:rsid w:val="002140F7"/>
  </w:style>
  <w:style w:type="character" w:styleId="Numeropagina">
    <w:name w:val="page number"/>
    <w:basedOn w:val="Carpredefinitoparagrafo"/>
    <w:uiPriority w:val="99"/>
    <w:semiHidden/>
    <w:unhideWhenUsed/>
    <w:rsid w:val="004D02F6"/>
  </w:style>
  <w:style w:type="paragraph" w:styleId="Revisione">
    <w:name w:val="Revision"/>
    <w:hidden/>
    <w:uiPriority w:val="99"/>
    <w:semiHidden/>
    <w:rsid w:val="004D02F6"/>
    <w:pPr>
      <w:spacing w:line="240" w:lineRule="auto"/>
    </w:pPr>
  </w:style>
  <w:style w:type="paragraph" w:styleId="NormaleWeb">
    <w:name w:val="Normal (Web)"/>
    <w:basedOn w:val="Normale"/>
    <w:uiPriority w:val="99"/>
    <w:unhideWhenUsed/>
    <w:rsid w:val="0079713C"/>
    <w:pPr>
      <w:spacing w:before="100" w:beforeAutospacing="1" w:after="100" w:afterAutospacing="1"/>
    </w:pPr>
  </w:style>
  <w:style w:type="character" w:styleId="Collegamentoipertestuale">
    <w:name w:val="Hyperlink"/>
    <w:basedOn w:val="Carpredefinitoparagrafo"/>
    <w:uiPriority w:val="99"/>
    <w:unhideWhenUsed/>
    <w:rsid w:val="0079713C"/>
    <w:rPr>
      <w:color w:val="0000FF" w:themeColor="hyperlink"/>
      <w:u w:val="single"/>
    </w:rPr>
  </w:style>
  <w:style w:type="paragraph" w:customStyle="1" w:styleId="paragraph">
    <w:name w:val="paragraph"/>
    <w:basedOn w:val="Normale"/>
    <w:rsid w:val="0079713C"/>
    <w:pPr>
      <w:spacing w:before="100" w:beforeAutospacing="1" w:after="100" w:afterAutospacing="1"/>
    </w:pPr>
  </w:style>
  <w:style w:type="character" w:styleId="Rimandocommento">
    <w:name w:val="annotation reference"/>
    <w:basedOn w:val="Carpredefinitoparagrafo"/>
    <w:uiPriority w:val="99"/>
    <w:semiHidden/>
    <w:unhideWhenUsed/>
    <w:rsid w:val="005E4FA1"/>
    <w:rPr>
      <w:sz w:val="16"/>
      <w:szCs w:val="16"/>
    </w:rPr>
  </w:style>
  <w:style w:type="paragraph" w:styleId="Testocommento">
    <w:name w:val="annotation text"/>
    <w:basedOn w:val="Normale"/>
    <w:link w:val="TestocommentoCarattere"/>
    <w:uiPriority w:val="99"/>
    <w:semiHidden/>
    <w:unhideWhenUsed/>
    <w:rsid w:val="005E4FA1"/>
    <w:rPr>
      <w:sz w:val="20"/>
      <w:szCs w:val="20"/>
    </w:rPr>
  </w:style>
  <w:style w:type="character" w:customStyle="1" w:styleId="TestocommentoCarattere">
    <w:name w:val="Testo commento Carattere"/>
    <w:basedOn w:val="Carpredefinitoparagrafo"/>
    <w:link w:val="Testocommento"/>
    <w:uiPriority w:val="99"/>
    <w:semiHidden/>
    <w:rsid w:val="005E4FA1"/>
    <w:rPr>
      <w:sz w:val="20"/>
      <w:szCs w:val="20"/>
    </w:rPr>
  </w:style>
  <w:style w:type="paragraph" w:styleId="Soggettocommento">
    <w:name w:val="annotation subject"/>
    <w:basedOn w:val="Testocommento"/>
    <w:next w:val="Testocommento"/>
    <w:link w:val="SoggettocommentoCarattere"/>
    <w:uiPriority w:val="99"/>
    <w:semiHidden/>
    <w:unhideWhenUsed/>
    <w:rsid w:val="005E4FA1"/>
    <w:rPr>
      <w:b/>
      <w:bCs/>
    </w:rPr>
  </w:style>
  <w:style w:type="character" w:customStyle="1" w:styleId="SoggettocommentoCarattere">
    <w:name w:val="Soggetto commento Carattere"/>
    <w:basedOn w:val="TestocommentoCarattere"/>
    <w:link w:val="Soggettocommento"/>
    <w:uiPriority w:val="99"/>
    <w:semiHidden/>
    <w:rsid w:val="005E4FA1"/>
    <w:rPr>
      <w:b/>
      <w:bCs/>
      <w:sz w:val="20"/>
      <w:szCs w:val="20"/>
    </w:rPr>
  </w:style>
  <w:style w:type="character" w:customStyle="1" w:styleId="spellingerror">
    <w:name w:val="spellingerror"/>
    <w:basedOn w:val="Carpredefinitoparagrafo"/>
    <w:rsid w:val="003477D6"/>
  </w:style>
  <w:style w:type="character" w:customStyle="1" w:styleId="normaltextrun">
    <w:name w:val="normaltextrun"/>
    <w:basedOn w:val="Carpredefinitoparagrafo"/>
    <w:rsid w:val="003477D6"/>
  </w:style>
  <w:style w:type="character" w:customStyle="1" w:styleId="eop">
    <w:name w:val="eop"/>
    <w:basedOn w:val="Carpredefinitoparagrafo"/>
    <w:rsid w:val="003477D6"/>
  </w:style>
  <w:style w:type="paragraph" w:styleId="Paragrafoelenco">
    <w:name w:val="List Paragraph"/>
    <w:basedOn w:val="Normale"/>
    <w:uiPriority w:val="34"/>
    <w:qFormat/>
    <w:rsid w:val="000567BB"/>
    <w:pPr>
      <w:ind w:left="720"/>
      <w:contextualSpacing/>
    </w:pPr>
  </w:style>
  <w:style w:type="character" w:styleId="Menzionenonrisolta">
    <w:name w:val="Unresolved Mention"/>
    <w:basedOn w:val="Carpredefinitoparagrafo"/>
    <w:uiPriority w:val="99"/>
    <w:semiHidden/>
    <w:unhideWhenUsed/>
    <w:rsid w:val="002E0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657">
      <w:bodyDiv w:val="1"/>
      <w:marLeft w:val="0"/>
      <w:marRight w:val="0"/>
      <w:marTop w:val="0"/>
      <w:marBottom w:val="0"/>
      <w:divBdr>
        <w:top w:val="none" w:sz="0" w:space="0" w:color="auto"/>
        <w:left w:val="none" w:sz="0" w:space="0" w:color="auto"/>
        <w:bottom w:val="none" w:sz="0" w:space="0" w:color="auto"/>
        <w:right w:val="none" w:sz="0" w:space="0" w:color="auto"/>
      </w:divBdr>
    </w:div>
    <w:div w:id="281619223">
      <w:bodyDiv w:val="1"/>
      <w:marLeft w:val="0"/>
      <w:marRight w:val="0"/>
      <w:marTop w:val="0"/>
      <w:marBottom w:val="0"/>
      <w:divBdr>
        <w:top w:val="none" w:sz="0" w:space="0" w:color="auto"/>
        <w:left w:val="none" w:sz="0" w:space="0" w:color="auto"/>
        <w:bottom w:val="none" w:sz="0" w:space="0" w:color="auto"/>
        <w:right w:val="none" w:sz="0" w:space="0" w:color="auto"/>
      </w:divBdr>
    </w:div>
    <w:div w:id="363949493">
      <w:bodyDiv w:val="1"/>
      <w:marLeft w:val="0"/>
      <w:marRight w:val="0"/>
      <w:marTop w:val="0"/>
      <w:marBottom w:val="0"/>
      <w:divBdr>
        <w:top w:val="none" w:sz="0" w:space="0" w:color="auto"/>
        <w:left w:val="none" w:sz="0" w:space="0" w:color="auto"/>
        <w:bottom w:val="none" w:sz="0" w:space="0" w:color="auto"/>
        <w:right w:val="none" w:sz="0" w:space="0" w:color="auto"/>
      </w:divBdr>
      <w:divsChild>
        <w:div w:id="746147413">
          <w:marLeft w:val="0"/>
          <w:marRight w:val="0"/>
          <w:marTop w:val="0"/>
          <w:marBottom w:val="0"/>
          <w:divBdr>
            <w:top w:val="none" w:sz="0" w:space="0" w:color="auto"/>
            <w:left w:val="none" w:sz="0" w:space="0" w:color="auto"/>
            <w:bottom w:val="none" w:sz="0" w:space="0" w:color="auto"/>
            <w:right w:val="none" w:sz="0" w:space="0" w:color="auto"/>
          </w:divBdr>
        </w:div>
        <w:div w:id="838232766">
          <w:marLeft w:val="0"/>
          <w:marRight w:val="0"/>
          <w:marTop w:val="0"/>
          <w:marBottom w:val="0"/>
          <w:divBdr>
            <w:top w:val="none" w:sz="0" w:space="0" w:color="auto"/>
            <w:left w:val="none" w:sz="0" w:space="0" w:color="auto"/>
            <w:bottom w:val="none" w:sz="0" w:space="0" w:color="auto"/>
            <w:right w:val="none" w:sz="0" w:space="0" w:color="auto"/>
          </w:divBdr>
        </w:div>
        <w:div w:id="422729707">
          <w:marLeft w:val="0"/>
          <w:marRight w:val="0"/>
          <w:marTop w:val="0"/>
          <w:marBottom w:val="0"/>
          <w:divBdr>
            <w:top w:val="none" w:sz="0" w:space="0" w:color="auto"/>
            <w:left w:val="none" w:sz="0" w:space="0" w:color="auto"/>
            <w:bottom w:val="none" w:sz="0" w:space="0" w:color="auto"/>
            <w:right w:val="none" w:sz="0" w:space="0" w:color="auto"/>
          </w:divBdr>
        </w:div>
        <w:div w:id="1701472252">
          <w:marLeft w:val="0"/>
          <w:marRight w:val="0"/>
          <w:marTop w:val="0"/>
          <w:marBottom w:val="0"/>
          <w:divBdr>
            <w:top w:val="none" w:sz="0" w:space="0" w:color="auto"/>
            <w:left w:val="none" w:sz="0" w:space="0" w:color="auto"/>
            <w:bottom w:val="none" w:sz="0" w:space="0" w:color="auto"/>
            <w:right w:val="none" w:sz="0" w:space="0" w:color="auto"/>
          </w:divBdr>
        </w:div>
        <w:div w:id="1359969784">
          <w:marLeft w:val="0"/>
          <w:marRight w:val="0"/>
          <w:marTop w:val="0"/>
          <w:marBottom w:val="0"/>
          <w:divBdr>
            <w:top w:val="none" w:sz="0" w:space="0" w:color="auto"/>
            <w:left w:val="none" w:sz="0" w:space="0" w:color="auto"/>
            <w:bottom w:val="none" w:sz="0" w:space="0" w:color="auto"/>
            <w:right w:val="none" w:sz="0" w:space="0" w:color="auto"/>
          </w:divBdr>
        </w:div>
        <w:div w:id="861821126">
          <w:marLeft w:val="0"/>
          <w:marRight w:val="0"/>
          <w:marTop w:val="0"/>
          <w:marBottom w:val="0"/>
          <w:divBdr>
            <w:top w:val="none" w:sz="0" w:space="0" w:color="auto"/>
            <w:left w:val="none" w:sz="0" w:space="0" w:color="auto"/>
            <w:bottom w:val="none" w:sz="0" w:space="0" w:color="auto"/>
            <w:right w:val="none" w:sz="0" w:space="0" w:color="auto"/>
          </w:divBdr>
        </w:div>
        <w:div w:id="970750111">
          <w:marLeft w:val="0"/>
          <w:marRight w:val="0"/>
          <w:marTop w:val="0"/>
          <w:marBottom w:val="0"/>
          <w:divBdr>
            <w:top w:val="none" w:sz="0" w:space="0" w:color="auto"/>
            <w:left w:val="none" w:sz="0" w:space="0" w:color="auto"/>
            <w:bottom w:val="none" w:sz="0" w:space="0" w:color="auto"/>
            <w:right w:val="none" w:sz="0" w:space="0" w:color="auto"/>
          </w:divBdr>
        </w:div>
        <w:div w:id="325982916">
          <w:marLeft w:val="0"/>
          <w:marRight w:val="0"/>
          <w:marTop w:val="0"/>
          <w:marBottom w:val="0"/>
          <w:divBdr>
            <w:top w:val="none" w:sz="0" w:space="0" w:color="auto"/>
            <w:left w:val="none" w:sz="0" w:space="0" w:color="auto"/>
            <w:bottom w:val="none" w:sz="0" w:space="0" w:color="auto"/>
            <w:right w:val="none" w:sz="0" w:space="0" w:color="auto"/>
          </w:divBdr>
        </w:div>
        <w:div w:id="1320229259">
          <w:marLeft w:val="0"/>
          <w:marRight w:val="0"/>
          <w:marTop w:val="0"/>
          <w:marBottom w:val="0"/>
          <w:divBdr>
            <w:top w:val="none" w:sz="0" w:space="0" w:color="auto"/>
            <w:left w:val="none" w:sz="0" w:space="0" w:color="auto"/>
            <w:bottom w:val="none" w:sz="0" w:space="0" w:color="auto"/>
            <w:right w:val="none" w:sz="0" w:space="0" w:color="auto"/>
          </w:divBdr>
        </w:div>
        <w:div w:id="96950288">
          <w:marLeft w:val="0"/>
          <w:marRight w:val="0"/>
          <w:marTop w:val="0"/>
          <w:marBottom w:val="0"/>
          <w:divBdr>
            <w:top w:val="none" w:sz="0" w:space="0" w:color="auto"/>
            <w:left w:val="none" w:sz="0" w:space="0" w:color="auto"/>
            <w:bottom w:val="none" w:sz="0" w:space="0" w:color="auto"/>
            <w:right w:val="none" w:sz="0" w:space="0" w:color="auto"/>
          </w:divBdr>
        </w:div>
        <w:div w:id="2119182221">
          <w:marLeft w:val="0"/>
          <w:marRight w:val="0"/>
          <w:marTop w:val="0"/>
          <w:marBottom w:val="0"/>
          <w:divBdr>
            <w:top w:val="none" w:sz="0" w:space="0" w:color="auto"/>
            <w:left w:val="none" w:sz="0" w:space="0" w:color="auto"/>
            <w:bottom w:val="none" w:sz="0" w:space="0" w:color="auto"/>
            <w:right w:val="none" w:sz="0" w:space="0" w:color="auto"/>
          </w:divBdr>
        </w:div>
        <w:div w:id="1520503082">
          <w:marLeft w:val="0"/>
          <w:marRight w:val="0"/>
          <w:marTop w:val="0"/>
          <w:marBottom w:val="0"/>
          <w:divBdr>
            <w:top w:val="none" w:sz="0" w:space="0" w:color="auto"/>
            <w:left w:val="none" w:sz="0" w:space="0" w:color="auto"/>
            <w:bottom w:val="none" w:sz="0" w:space="0" w:color="auto"/>
            <w:right w:val="none" w:sz="0" w:space="0" w:color="auto"/>
          </w:divBdr>
        </w:div>
        <w:div w:id="190455273">
          <w:marLeft w:val="0"/>
          <w:marRight w:val="0"/>
          <w:marTop w:val="0"/>
          <w:marBottom w:val="0"/>
          <w:divBdr>
            <w:top w:val="none" w:sz="0" w:space="0" w:color="auto"/>
            <w:left w:val="none" w:sz="0" w:space="0" w:color="auto"/>
            <w:bottom w:val="none" w:sz="0" w:space="0" w:color="auto"/>
            <w:right w:val="none" w:sz="0" w:space="0" w:color="auto"/>
          </w:divBdr>
        </w:div>
        <w:div w:id="348339673">
          <w:marLeft w:val="0"/>
          <w:marRight w:val="0"/>
          <w:marTop w:val="0"/>
          <w:marBottom w:val="0"/>
          <w:divBdr>
            <w:top w:val="none" w:sz="0" w:space="0" w:color="auto"/>
            <w:left w:val="none" w:sz="0" w:space="0" w:color="auto"/>
            <w:bottom w:val="none" w:sz="0" w:space="0" w:color="auto"/>
            <w:right w:val="none" w:sz="0" w:space="0" w:color="auto"/>
          </w:divBdr>
        </w:div>
        <w:div w:id="1019694567">
          <w:marLeft w:val="0"/>
          <w:marRight w:val="0"/>
          <w:marTop w:val="0"/>
          <w:marBottom w:val="0"/>
          <w:divBdr>
            <w:top w:val="none" w:sz="0" w:space="0" w:color="auto"/>
            <w:left w:val="none" w:sz="0" w:space="0" w:color="auto"/>
            <w:bottom w:val="none" w:sz="0" w:space="0" w:color="auto"/>
            <w:right w:val="none" w:sz="0" w:space="0" w:color="auto"/>
          </w:divBdr>
        </w:div>
        <w:div w:id="1190533979">
          <w:marLeft w:val="0"/>
          <w:marRight w:val="0"/>
          <w:marTop w:val="0"/>
          <w:marBottom w:val="0"/>
          <w:divBdr>
            <w:top w:val="none" w:sz="0" w:space="0" w:color="auto"/>
            <w:left w:val="none" w:sz="0" w:space="0" w:color="auto"/>
            <w:bottom w:val="none" w:sz="0" w:space="0" w:color="auto"/>
            <w:right w:val="none" w:sz="0" w:space="0" w:color="auto"/>
          </w:divBdr>
        </w:div>
        <w:div w:id="2034259214">
          <w:marLeft w:val="0"/>
          <w:marRight w:val="0"/>
          <w:marTop w:val="0"/>
          <w:marBottom w:val="0"/>
          <w:divBdr>
            <w:top w:val="none" w:sz="0" w:space="0" w:color="auto"/>
            <w:left w:val="none" w:sz="0" w:space="0" w:color="auto"/>
            <w:bottom w:val="none" w:sz="0" w:space="0" w:color="auto"/>
            <w:right w:val="none" w:sz="0" w:space="0" w:color="auto"/>
          </w:divBdr>
        </w:div>
      </w:divsChild>
    </w:div>
    <w:div w:id="483862836">
      <w:bodyDiv w:val="1"/>
      <w:marLeft w:val="0"/>
      <w:marRight w:val="0"/>
      <w:marTop w:val="0"/>
      <w:marBottom w:val="0"/>
      <w:divBdr>
        <w:top w:val="none" w:sz="0" w:space="0" w:color="auto"/>
        <w:left w:val="none" w:sz="0" w:space="0" w:color="auto"/>
        <w:bottom w:val="none" w:sz="0" w:space="0" w:color="auto"/>
        <w:right w:val="none" w:sz="0" w:space="0" w:color="auto"/>
      </w:divBdr>
      <w:divsChild>
        <w:div w:id="522865687">
          <w:marLeft w:val="0"/>
          <w:marRight w:val="0"/>
          <w:marTop w:val="0"/>
          <w:marBottom w:val="0"/>
          <w:divBdr>
            <w:top w:val="none" w:sz="0" w:space="0" w:color="auto"/>
            <w:left w:val="none" w:sz="0" w:space="0" w:color="auto"/>
            <w:bottom w:val="none" w:sz="0" w:space="0" w:color="auto"/>
            <w:right w:val="none" w:sz="0" w:space="0" w:color="auto"/>
          </w:divBdr>
        </w:div>
        <w:div w:id="1068578830">
          <w:marLeft w:val="0"/>
          <w:marRight w:val="0"/>
          <w:marTop w:val="0"/>
          <w:marBottom w:val="0"/>
          <w:divBdr>
            <w:top w:val="none" w:sz="0" w:space="0" w:color="auto"/>
            <w:left w:val="none" w:sz="0" w:space="0" w:color="auto"/>
            <w:bottom w:val="none" w:sz="0" w:space="0" w:color="auto"/>
            <w:right w:val="none" w:sz="0" w:space="0" w:color="auto"/>
          </w:divBdr>
        </w:div>
        <w:div w:id="273369828">
          <w:marLeft w:val="0"/>
          <w:marRight w:val="0"/>
          <w:marTop w:val="0"/>
          <w:marBottom w:val="0"/>
          <w:divBdr>
            <w:top w:val="none" w:sz="0" w:space="0" w:color="auto"/>
            <w:left w:val="none" w:sz="0" w:space="0" w:color="auto"/>
            <w:bottom w:val="none" w:sz="0" w:space="0" w:color="auto"/>
            <w:right w:val="none" w:sz="0" w:space="0" w:color="auto"/>
          </w:divBdr>
        </w:div>
        <w:div w:id="651329012">
          <w:marLeft w:val="0"/>
          <w:marRight w:val="0"/>
          <w:marTop w:val="0"/>
          <w:marBottom w:val="0"/>
          <w:divBdr>
            <w:top w:val="none" w:sz="0" w:space="0" w:color="auto"/>
            <w:left w:val="none" w:sz="0" w:space="0" w:color="auto"/>
            <w:bottom w:val="none" w:sz="0" w:space="0" w:color="auto"/>
            <w:right w:val="none" w:sz="0" w:space="0" w:color="auto"/>
          </w:divBdr>
        </w:div>
        <w:div w:id="472793900">
          <w:marLeft w:val="0"/>
          <w:marRight w:val="0"/>
          <w:marTop w:val="0"/>
          <w:marBottom w:val="0"/>
          <w:divBdr>
            <w:top w:val="none" w:sz="0" w:space="0" w:color="auto"/>
            <w:left w:val="none" w:sz="0" w:space="0" w:color="auto"/>
            <w:bottom w:val="none" w:sz="0" w:space="0" w:color="auto"/>
            <w:right w:val="none" w:sz="0" w:space="0" w:color="auto"/>
          </w:divBdr>
        </w:div>
        <w:div w:id="2123762440">
          <w:marLeft w:val="0"/>
          <w:marRight w:val="0"/>
          <w:marTop w:val="0"/>
          <w:marBottom w:val="0"/>
          <w:divBdr>
            <w:top w:val="none" w:sz="0" w:space="0" w:color="auto"/>
            <w:left w:val="none" w:sz="0" w:space="0" w:color="auto"/>
            <w:bottom w:val="none" w:sz="0" w:space="0" w:color="auto"/>
            <w:right w:val="none" w:sz="0" w:space="0" w:color="auto"/>
          </w:divBdr>
        </w:div>
        <w:div w:id="1286934118">
          <w:marLeft w:val="0"/>
          <w:marRight w:val="0"/>
          <w:marTop w:val="0"/>
          <w:marBottom w:val="0"/>
          <w:divBdr>
            <w:top w:val="none" w:sz="0" w:space="0" w:color="auto"/>
            <w:left w:val="none" w:sz="0" w:space="0" w:color="auto"/>
            <w:bottom w:val="none" w:sz="0" w:space="0" w:color="auto"/>
            <w:right w:val="none" w:sz="0" w:space="0" w:color="auto"/>
          </w:divBdr>
        </w:div>
        <w:div w:id="1936132120">
          <w:marLeft w:val="0"/>
          <w:marRight w:val="0"/>
          <w:marTop w:val="0"/>
          <w:marBottom w:val="0"/>
          <w:divBdr>
            <w:top w:val="none" w:sz="0" w:space="0" w:color="auto"/>
            <w:left w:val="none" w:sz="0" w:space="0" w:color="auto"/>
            <w:bottom w:val="none" w:sz="0" w:space="0" w:color="auto"/>
            <w:right w:val="none" w:sz="0" w:space="0" w:color="auto"/>
          </w:divBdr>
        </w:div>
        <w:div w:id="442193366">
          <w:marLeft w:val="0"/>
          <w:marRight w:val="0"/>
          <w:marTop w:val="0"/>
          <w:marBottom w:val="0"/>
          <w:divBdr>
            <w:top w:val="none" w:sz="0" w:space="0" w:color="auto"/>
            <w:left w:val="none" w:sz="0" w:space="0" w:color="auto"/>
            <w:bottom w:val="none" w:sz="0" w:space="0" w:color="auto"/>
            <w:right w:val="none" w:sz="0" w:space="0" w:color="auto"/>
          </w:divBdr>
        </w:div>
        <w:div w:id="376706428">
          <w:marLeft w:val="0"/>
          <w:marRight w:val="0"/>
          <w:marTop w:val="0"/>
          <w:marBottom w:val="0"/>
          <w:divBdr>
            <w:top w:val="none" w:sz="0" w:space="0" w:color="auto"/>
            <w:left w:val="none" w:sz="0" w:space="0" w:color="auto"/>
            <w:bottom w:val="none" w:sz="0" w:space="0" w:color="auto"/>
            <w:right w:val="none" w:sz="0" w:space="0" w:color="auto"/>
          </w:divBdr>
        </w:div>
        <w:div w:id="1455951221">
          <w:marLeft w:val="0"/>
          <w:marRight w:val="0"/>
          <w:marTop w:val="0"/>
          <w:marBottom w:val="0"/>
          <w:divBdr>
            <w:top w:val="none" w:sz="0" w:space="0" w:color="auto"/>
            <w:left w:val="none" w:sz="0" w:space="0" w:color="auto"/>
            <w:bottom w:val="none" w:sz="0" w:space="0" w:color="auto"/>
            <w:right w:val="none" w:sz="0" w:space="0" w:color="auto"/>
          </w:divBdr>
        </w:div>
        <w:div w:id="1296330496">
          <w:marLeft w:val="0"/>
          <w:marRight w:val="0"/>
          <w:marTop w:val="0"/>
          <w:marBottom w:val="0"/>
          <w:divBdr>
            <w:top w:val="none" w:sz="0" w:space="0" w:color="auto"/>
            <w:left w:val="none" w:sz="0" w:space="0" w:color="auto"/>
            <w:bottom w:val="none" w:sz="0" w:space="0" w:color="auto"/>
            <w:right w:val="none" w:sz="0" w:space="0" w:color="auto"/>
          </w:divBdr>
        </w:div>
        <w:div w:id="1851333273">
          <w:marLeft w:val="0"/>
          <w:marRight w:val="0"/>
          <w:marTop w:val="0"/>
          <w:marBottom w:val="0"/>
          <w:divBdr>
            <w:top w:val="none" w:sz="0" w:space="0" w:color="auto"/>
            <w:left w:val="none" w:sz="0" w:space="0" w:color="auto"/>
            <w:bottom w:val="none" w:sz="0" w:space="0" w:color="auto"/>
            <w:right w:val="none" w:sz="0" w:space="0" w:color="auto"/>
          </w:divBdr>
        </w:div>
        <w:div w:id="1821388134">
          <w:marLeft w:val="0"/>
          <w:marRight w:val="0"/>
          <w:marTop w:val="0"/>
          <w:marBottom w:val="0"/>
          <w:divBdr>
            <w:top w:val="none" w:sz="0" w:space="0" w:color="auto"/>
            <w:left w:val="none" w:sz="0" w:space="0" w:color="auto"/>
            <w:bottom w:val="none" w:sz="0" w:space="0" w:color="auto"/>
            <w:right w:val="none" w:sz="0" w:space="0" w:color="auto"/>
          </w:divBdr>
        </w:div>
        <w:div w:id="1139037629">
          <w:marLeft w:val="0"/>
          <w:marRight w:val="0"/>
          <w:marTop w:val="0"/>
          <w:marBottom w:val="0"/>
          <w:divBdr>
            <w:top w:val="none" w:sz="0" w:space="0" w:color="auto"/>
            <w:left w:val="none" w:sz="0" w:space="0" w:color="auto"/>
            <w:bottom w:val="none" w:sz="0" w:space="0" w:color="auto"/>
            <w:right w:val="none" w:sz="0" w:space="0" w:color="auto"/>
          </w:divBdr>
        </w:div>
        <w:div w:id="1321075445">
          <w:marLeft w:val="0"/>
          <w:marRight w:val="0"/>
          <w:marTop w:val="0"/>
          <w:marBottom w:val="0"/>
          <w:divBdr>
            <w:top w:val="none" w:sz="0" w:space="0" w:color="auto"/>
            <w:left w:val="none" w:sz="0" w:space="0" w:color="auto"/>
            <w:bottom w:val="none" w:sz="0" w:space="0" w:color="auto"/>
            <w:right w:val="none" w:sz="0" w:space="0" w:color="auto"/>
          </w:divBdr>
        </w:div>
        <w:div w:id="1986351200">
          <w:marLeft w:val="0"/>
          <w:marRight w:val="0"/>
          <w:marTop w:val="0"/>
          <w:marBottom w:val="0"/>
          <w:divBdr>
            <w:top w:val="none" w:sz="0" w:space="0" w:color="auto"/>
            <w:left w:val="none" w:sz="0" w:space="0" w:color="auto"/>
            <w:bottom w:val="none" w:sz="0" w:space="0" w:color="auto"/>
            <w:right w:val="none" w:sz="0" w:space="0" w:color="auto"/>
          </w:divBdr>
        </w:div>
      </w:divsChild>
    </w:div>
    <w:div w:id="509684859">
      <w:bodyDiv w:val="1"/>
      <w:marLeft w:val="0"/>
      <w:marRight w:val="0"/>
      <w:marTop w:val="0"/>
      <w:marBottom w:val="0"/>
      <w:divBdr>
        <w:top w:val="none" w:sz="0" w:space="0" w:color="auto"/>
        <w:left w:val="none" w:sz="0" w:space="0" w:color="auto"/>
        <w:bottom w:val="none" w:sz="0" w:space="0" w:color="auto"/>
        <w:right w:val="none" w:sz="0" w:space="0" w:color="auto"/>
      </w:divBdr>
      <w:divsChild>
        <w:div w:id="860122614">
          <w:marLeft w:val="0"/>
          <w:marRight w:val="0"/>
          <w:marTop w:val="0"/>
          <w:marBottom w:val="0"/>
          <w:divBdr>
            <w:top w:val="none" w:sz="0" w:space="0" w:color="auto"/>
            <w:left w:val="none" w:sz="0" w:space="0" w:color="auto"/>
            <w:bottom w:val="none" w:sz="0" w:space="0" w:color="auto"/>
            <w:right w:val="none" w:sz="0" w:space="0" w:color="auto"/>
          </w:divBdr>
        </w:div>
        <w:div w:id="453518968">
          <w:marLeft w:val="0"/>
          <w:marRight w:val="0"/>
          <w:marTop w:val="0"/>
          <w:marBottom w:val="0"/>
          <w:divBdr>
            <w:top w:val="none" w:sz="0" w:space="0" w:color="auto"/>
            <w:left w:val="none" w:sz="0" w:space="0" w:color="auto"/>
            <w:bottom w:val="none" w:sz="0" w:space="0" w:color="auto"/>
            <w:right w:val="none" w:sz="0" w:space="0" w:color="auto"/>
          </w:divBdr>
        </w:div>
        <w:div w:id="1856266895">
          <w:marLeft w:val="0"/>
          <w:marRight w:val="0"/>
          <w:marTop w:val="0"/>
          <w:marBottom w:val="0"/>
          <w:divBdr>
            <w:top w:val="none" w:sz="0" w:space="0" w:color="auto"/>
            <w:left w:val="none" w:sz="0" w:space="0" w:color="auto"/>
            <w:bottom w:val="none" w:sz="0" w:space="0" w:color="auto"/>
            <w:right w:val="none" w:sz="0" w:space="0" w:color="auto"/>
          </w:divBdr>
        </w:div>
      </w:divsChild>
    </w:div>
    <w:div w:id="586307788">
      <w:bodyDiv w:val="1"/>
      <w:marLeft w:val="0"/>
      <w:marRight w:val="0"/>
      <w:marTop w:val="0"/>
      <w:marBottom w:val="0"/>
      <w:divBdr>
        <w:top w:val="none" w:sz="0" w:space="0" w:color="auto"/>
        <w:left w:val="none" w:sz="0" w:space="0" w:color="auto"/>
        <w:bottom w:val="none" w:sz="0" w:space="0" w:color="auto"/>
        <w:right w:val="none" w:sz="0" w:space="0" w:color="auto"/>
      </w:divBdr>
      <w:divsChild>
        <w:div w:id="610166765">
          <w:marLeft w:val="0"/>
          <w:marRight w:val="0"/>
          <w:marTop w:val="0"/>
          <w:marBottom w:val="0"/>
          <w:divBdr>
            <w:top w:val="none" w:sz="0" w:space="0" w:color="auto"/>
            <w:left w:val="none" w:sz="0" w:space="0" w:color="auto"/>
            <w:bottom w:val="none" w:sz="0" w:space="0" w:color="auto"/>
            <w:right w:val="none" w:sz="0" w:space="0" w:color="auto"/>
          </w:divBdr>
        </w:div>
        <w:div w:id="258492024">
          <w:marLeft w:val="0"/>
          <w:marRight w:val="0"/>
          <w:marTop w:val="0"/>
          <w:marBottom w:val="0"/>
          <w:divBdr>
            <w:top w:val="none" w:sz="0" w:space="0" w:color="auto"/>
            <w:left w:val="none" w:sz="0" w:space="0" w:color="auto"/>
            <w:bottom w:val="none" w:sz="0" w:space="0" w:color="auto"/>
            <w:right w:val="none" w:sz="0" w:space="0" w:color="auto"/>
          </w:divBdr>
        </w:div>
        <w:div w:id="1977487548">
          <w:marLeft w:val="0"/>
          <w:marRight w:val="0"/>
          <w:marTop w:val="0"/>
          <w:marBottom w:val="0"/>
          <w:divBdr>
            <w:top w:val="none" w:sz="0" w:space="0" w:color="auto"/>
            <w:left w:val="none" w:sz="0" w:space="0" w:color="auto"/>
            <w:bottom w:val="none" w:sz="0" w:space="0" w:color="auto"/>
            <w:right w:val="none" w:sz="0" w:space="0" w:color="auto"/>
          </w:divBdr>
        </w:div>
        <w:div w:id="471081">
          <w:marLeft w:val="0"/>
          <w:marRight w:val="0"/>
          <w:marTop w:val="0"/>
          <w:marBottom w:val="0"/>
          <w:divBdr>
            <w:top w:val="none" w:sz="0" w:space="0" w:color="auto"/>
            <w:left w:val="none" w:sz="0" w:space="0" w:color="auto"/>
            <w:bottom w:val="none" w:sz="0" w:space="0" w:color="auto"/>
            <w:right w:val="none" w:sz="0" w:space="0" w:color="auto"/>
          </w:divBdr>
        </w:div>
        <w:div w:id="430786642">
          <w:marLeft w:val="0"/>
          <w:marRight w:val="0"/>
          <w:marTop w:val="0"/>
          <w:marBottom w:val="0"/>
          <w:divBdr>
            <w:top w:val="none" w:sz="0" w:space="0" w:color="auto"/>
            <w:left w:val="none" w:sz="0" w:space="0" w:color="auto"/>
            <w:bottom w:val="none" w:sz="0" w:space="0" w:color="auto"/>
            <w:right w:val="none" w:sz="0" w:space="0" w:color="auto"/>
          </w:divBdr>
        </w:div>
        <w:div w:id="448278819">
          <w:marLeft w:val="0"/>
          <w:marRight w:val="0"/>
          <w:marTop w:val="0"/>
          <w:marBottom w:val="0"/>
          <w:divBdr>
            <w:top w:val="none" w:sz="0" w:space="0" w:color="auto"/>
            <w:left w:val="none" w:sz="0" w:space="0" w:color="auto"/>
            <w:bottom w:val="none" w:sz="0" w:space="0" w:color="auto"/>
            <w:right w:val="none" w:sz="0" w:space="0" w:color="auto"/>
          </w:divBdr>
        </w:div>
        <w:div w:id="731276194">
          <w:marLeft w:val="0"/>
          <w:marRight w:val="0"/>
          <w:marTop w:val="0"/>
          <w:marBottom w:val="0"/>
          <w:divBdr>
            <w:top w:val="none" w:sz="0" w:space="0" w:color="auto"/>
            <w:left w:val="none" w:sz="0" w:space="0" w:color="auto"/>
            <w:bottom w:val="none" w:sz="0" w:space="0" w:color="auto"/>
            <w:right w:val="none" w:sz="0" w:space="0" w:color="auto"/>
          </w:divBdr>
        </w:div>
        <w:div w:id="1566145080">
          <w:marLeft w:val="0"/>
          <w:marRight w:val="0"/>
          <w:marTop w:val="0"/>
          <w:marBottom w:val="0"/>
          <w:divBdr>
            <w:top w:val="none" w:sz="0" w:space="0" w:color="auto"/>
            <w:left w:val="none" w:sz="0" w:space="0" w:color="auto"/>
            <w:bottom w:val="none" w:sz="0" w:space="0" w:color="auto"/>
            <w:right w:val="none" w:sz="0" w:space="0" w:color="auto"/>
          </w:divBdr>
        </w:div>
        <w:div w:id="1885563149">
          <w:marLeft w:val="0"/>
          <w:marRight w:val="0"/>
          <w:marTop w:val="0"/>
          <w:marBottom w:val="0"/>
          <w:divBdr>
            <w:top w:val="none" w:sz="0" w:space="0" w:color="auto"/>
            <w:left w:val="none" w:sz="0" w:space="0" w:color="auto"/>
            <w:bottom w:val="none" w:sz="0" w:space="0" w:color="auto"/>
            <w:right w:val="none" w:sz="0" w:space="0" w:color="auto"/>
          </w:divBdr>
        </w:div>
        <w:div w:id="1061178821">
          <w:marLeft w:val="0"/>
          <w:marRight w:val="0"/>
          <w:marTop w:val="0"/>
          <w:marBottom w:val="0"/>
          <w:divBdr>
            <w:top w:val="none" w:sz="0" w:space="0" w:color="auto"/>
            <w:left w:val="none" w:sz="0" w:space="0" w:color="auto"/>
            <w:bottom w:val="none" w:sz="0" w:space="0" w:color="auto"/>
            <w:right w:val="none" w:sz="0" w:space="0" w:color="auto"/>
          </w:divBdr>
        </w:div>
      </w:divsChild>
    </w:div>
    <w:div w:id="635793898">
      <w:bodyDiv w:val="1"/>
      <w:marLeft w:val="0"/>
      <w:marRight w:val="0"/>
      <w:marTop w:val="0"/>
      <w:marBottom w:val="0"/>
      <w:divBdr>
        <w:top w:val="none" w:sz="0" w:space="0" w:color="auto"/>
        <w:left w:val="none" w:sz="0" w:space="0" w:color="auto"/>
        <w:bottom w:val="none" w:sz="0" w:space="0" w:color="auto"/>
        <w:right w:val="none" w:sz="0" w:space="0" w:color="auto"/>
      </w:divBdr>
    </w:div>
    <w:div w:id="707222051">
      <w:bodyDiv w:val="1"/>
      <w:marLeft w:val="0"/>
      <w:marRight w:val="0"/>
      <w:marTop w:val="0"/>
      <w:marBottom w:val="0"/>
      <w:divBdr>
        <w:top w:val="none" w:sz="0" w:space="0" w:color="auto"/>
        <w:left w:val="none" w:sz="0" w:space="0" w:color="auto"/>
        <w:bottom w:val="none" w:sz="0" w:space="0" w:color="auto"/>
        <w:right w:val="none" w:sz="0" w:space="0" w:color="auto"/>
      </w:divBdr>
      <w:divsChild>
        <w:div w:id="813371944">
          <w:marLeft w:val="0"/>
          <w:marRight w:val="0"/>
          <w:marTop w:val="0"/>
          <w:marBottom w:val="0"/>
          <w:divBdr>
            <w:top w:val="none" w:sz="0" w:space="0" w:color="auto"/>
            <w:left w:val="none" w:sz="0" w:space="0" w:color="auto"/>
            <w:bottom w:val="none" w:sz="0" w:space="0" w:color="auto"/>
            <w:right w:val="none" w:sz="0" w:space="0" w:color="auto"/>
          </w:divBdr>
        </w:div>
        <w:div w:id="420488633">
          <w:marLeft w:val="0"/>
          <w:marRight w:val="0"/>
          <w:marTop w:val="0"/>
          <w:marBottom w:val="0"/>
          <w:divBdr>
            <w:top w:val="none" w:sz="0" w:space="0" w:color="auto"/>
            <w:left w:val="none" w:sz="0" w:space="0" w:color="auto"/>
            <w:bottom w:val="none" w:sz="0" w:space="0" w:color="auto"/>
            <w:right w:val="none" w:sz="0" w:space="0" w:color="auto"/>
          </w:divBdr>
        </w:div>
        <w:div w:id="1084497846">
          <w:marLeft w:val="0"/>
          <w:marRight w:val="0"/>
          <w:marTop w:val="0"/>
          <w:marBottom w:val="0"/>
          <w:divBdr>
            <w:top w:val="none" w:sz="0" w:space="0" w:color="auto"/>
            <w:left w:val="none" w:sz="0" w:space="0" w:color="auto"/>
            <w:bottom w:val="none" w:sz="0" w:space="0" w:color="auto"/>
            <w:right w:val="none" w:sz="0" w:space="0" w:color="auto"/>
          </w:divBdr>
        </w:div>
      </w:divsChild>
    </w:div>
    <w:div w:id="846333141">
      <w:bodyDiv w:val="1"/>
      <w:marLeft w:val="0"/>
      <w:marRight w:val="0"/>
      <w:marTop w:val="0"/>
      <w:marBottom w:val="0"/>
      <w:divBdr>
        <w:top w:val="none" w:sz="0" w:space="0" w:color="auto"/>
        <w:left w:val="none" w:sz="0" w:space="0" w:color="auto"/>
        <w:bottom w:val="none" w:sz="0" w:space="0" w:color="auto"/>
        <w:right w:val="none" w:sz="0" w:space="0" w:color="auto"/>
      </w:divBdr>
    </w:div>
    <w:div w:id="1444612891">
      <w:bodyDiv w:val="1"/>
      <w:marLeft w:val="0"/>
      <w:marRight w:val="0"/>
      <w:marTop w:val="0"/>
      <w:marBottom w:val="0"/>
      <w:divBdr>
        <w:top w:val="none" w:sz="0" w:space="0" w:color="auto"/>
        <w:left w:val="none" w:sz="0" w:space="0" w:color="auto"/>
        <w:bottom w:val="none" w:sz="0" w:space="0" w:color="auto"/>
        <w:right w:val="none" w:sz="0" w:space="0" w:color="auto"/>
      </w:divBdr>
    </w:div>
    <w:div w:id="1542475098">
      <w:bodyDiv w:val="1"/>
      <w:marLeft w:val="0"/>
      <w:marRight w:val="0"/>
      <w:marTop w:val="0"/>
      <w:marBottom w:val="0"/>
      <w:divBdr>
        <w:top w:val="none" w:sz="0" w:space="0" w:color="auto"/>
        <w:left w:val="none" w:sz="0" w:space="0" w:color="auto"/>
        <w:bottom w:val="none" w:sz="0" w:space="0" w:color="auto"/>
        <w:right w:val="none" w:sz="0" w:space="0" w:color="auto"/>
      </w:divBdr>
      <w:divsChild>
        <w:div w:id="272135510">
          <w:marLeft w:val="0"/>
          <w:marRight w:val="0"/>
          <w:marTop w:val="0"/>
          <w:marBottom w:val="0"/>
          <w:divBdr>
            <w:top w:val="none" w:sz="0" w:space="0" w:color="auto"/>
            <w:left w:val="none" w:sz="0" w:space="0" w:color="auto"/>
            <w:bottom w:val="none" w:sz="0" w:space="0" w:color="auto"/>
            <w:right w:val="none" w:sz="0" w:space="0" w:color="auto"/>
          </w:divBdr>
        </w:div>
        <w:div w:id="353112985">
          <w:marLeft w:val="0"/>
          <w:marRight w:val="0"/>
          <w:marTop w:val="0"/>
          <w:marBottom w:val="0"/>
          <w:divBdr>
            <w:top w:val="none" w:sz="0" w:space="0" w:color="auto"/>
            <w:left w:val="none" w:sz="0" w:space="0" w:color="auto"/>
            <w:bottom w:val="none" w:sz="0" w:space="0" w:color="auto"/>
            <w:right w:val="none" w:sz="0" w:space="0" w:color="auto"/>
          </w:divBdr>
        </w:div>
        <w:div w:id="1819151563">
          <w:marLeft w:val="0"/>
          <w:marRight w:val="0"/>
          <w:marTop w:val="0"/>
          <w:marBottom w:val="0"/>
          <w:divBdr>
            <w:top w:val="none" w:sz="0" w:space="0" w:color="auto"/>
            <w:left w:val="none" w:sz="0" w:space="0" w:color="auto"/>
            <w:bottom w:val="none" w:sz="0" w:space="0" w:color="auto"/>
            <w:right w:val="none" w:sz="0" w:space="0" w:color="auto"/>
          </w:divBdr>
        </w:div>
        <w:div w:id="1628125267">
          <w:marLeft w:val="0"/>
          <w:marRight w:val="0"/>
          <w:marTop w:val="0"/>
          <w:marBottom w:val="0"/>
          <w:divBdr>
            <w:top w:val="none" w:sz="0" w:space="0" w:color="auto"/>
            <w:left w:val="none" w:sz="0" w:space="0" w:color="auto"/>
            <w:bottom w:val="none" w:sz="0" w:space="0" w:color="auto"/>
            <w:right w:val="none" w:sz="0" w:space="0" w:color="auto"/>
          </w:divBdr>
        </w:div>
        <w:div w:id="1801261073">
          <w:marLeft w:val="0"/>
          <w:marRight w:val="0"/>
          <w:marTop w:val="0"/>
          <w:marBottom w:val="0"/>
          <w:divBdr>
            <w:top w:val="none" w:sz="0" w:space="0" w:color="auto"/>
            <w:left w:val="none" w:sz="0" w:space="0" w:color="auto"/>
            <w:bottom w:val="none" w:sz="0" w:space="0" w:color="auto"/>
            <w:right w:val="none" w:sz="0" w:space="0" w:color="auto"/>
          </w:divBdr>
        </w:div>
      </w:divsChild>
    </w:div>
    <w:div w:id="1680959753">
      <w:bodyDiv w:val="1"/>
      <w:marLeft w:val="0"/>
      <w:marRight w:val="0"/>
      <w:marTop w:val="0"/>
      <w:marBottom w:val="0"/>
      <w:divBdr>
        <w:top w:val="none" w:sz="0" w:space="0" w:color="auto"/>
        <w:left w:val="none" w:sz="0" w:space="0" w:color="auto"/>
        <w:bottom w:val="none" w:sz="0" w:space="0" w:color="auto"/>
        <w:right w:val="none" w:sz="0" w:space="0" w:color="auto"/>
      </w:divBdr>
      <w:divsChild>
        <w:div w:id="1981883349">
          <w:marLeft w:val="0"/>
          <w:marRight w:val="0"/>
          <w:marTop w:val="0"/>
          <w:marBottom w:val="0"/>
          <w:divBdr>
            <w:top w:val="none" w:sz="0" w:space="0" w:color="auto"/>
            <w:left w:val="none" w:sz="0" w:space="0" w:color="auto"/>
            <w:bottom w:val="none" w:sz="0" w:space="0" w:color="auto"/>
            <w:right w:val="none" w:sz="0" w:space="0" w:color="auto"/>
          </w:divBdr>
        </w:div>
        <w:div w:id="655185279">
          <w:marLeft w:val="0"/>
          <w:marRight w:val="0"/>
          <w:marTop w:val="0"/>
          <w:marBottom w:val="0"/>
          <w:divBdr>
            <w:top w:val="none" w:sz="0" w:space="0" w:color="auto"/>
            <w:left w:val="none" w:sz="0" w:space="0" w:color="auto"/>
            <w:bottom w:val="none" w:sz="0" w:space="0" w:color="auto"/>
            <w:right w:val="none" w:sz="0" w:space="0" w:color="auto"/>
          </w:divBdr>
        </w:div>
        <w:div w:id="100997291">
          <w:marLeft w:val="0"/>
          <w:marRight w:val="0"/>
          <w:marTop w:val="0"/>
          <w:marBottom w:val="0"/>
          <w:divBdr>
            <w:top w:val="none" w:sz="0" w:space="0" w:color="auto"/>
            <w:left w:val="none" w:sz="0" w:space="0" w:color="auto"/>
            <w:bottom w:val="none" w:sz="0" w:space="0" w:color="auto"/>
            <w:right w:val="none" w:sz="0" w:space="0" w:color="auto"/>
          </w:divBdr>
        </w:div>
        <w:div w:id="1713534976">
          <w:marLeft w:val="0"/>
          <w:marRight w:val="0"/>
          <w:marTop w:val="0"/>
          <w:marBottom w:val="0"/>
          <w:divBdr>
            <w:top w:val="none" w:sz="0" w:space="0" w:color="auto"/>
            <w:left w:val="none" w:sz="0" w:space="0" w:color="auto"/>
            <w:bottom w:val="none" w:sz="0" w:space="0" w:color="auto"/>
            <w:right w:val="none" w:sz="0" w:space="0" w:color="auto"/>
          </w:divBdr>
        </w:div>
        <w:div w:id="1196772530">
          <w:marLeft w:val="0"/>
          <w:marRight w:val="0"/>
          <w:marTop w:val="0"/>
          <w:marBottom w:val="0"/>
          <w:divBdr>
            <w:top w:val="none" w:sz="0" w:space="0" w:color="auto"/>
            <w:left w:val="none" w:sz="0" w:space="0" w:color="auto"/>
            <w:bottom w:val="none" w:sz="0" w:space="0" w:color="auto"/>
            <w:right w:val="none" w:sz="0" w:space="0" w:color="auto"/>
          </w:divBdr>
        </w:div>
        <w:div w:id="1747801098">
          <w:marLeft w:val="0"/>
          <w:marRight w:val="0"/>
          <w:marTop w:val="0"/>
          <w:marBottom w:val="0"/>
          <w:divBdr>
            <w:top w:val="none" w:sz="0" w:space="0" w:color="auto"/>
            <w:left w:val="none" w:sz="0" w:space="0" w:color="auto"/>
            <w:bottom w:val="none" w:sz="0" w:space="0" w:color="auto"/>
            <w:right w:val="none" w:sz="0" w:space="0" w:color="auto"/>
          </w:divBdr>
        </w:div>
        <w:div w:id="593824683">
          <w:marLeft w:val="0"/>
          <w:marRight w:val="0"/>
          <w:marTop w:val="0"/>
          <w:marBottom w:val="0"/>
          <w:divBdr>
            <w:top w:val="none" w:sz="0" w:space="0" w:color="auto"/>
            <w:left w:val="none" w:sz="0" w:space="0" w:color="auto"/>
            <w:bottom w:val="none" w:sz="0" w:space="0" w:color="auto"/>
            <w:right w:val="none" w:sz="0" w:space="0" w:color="auto"/>
          </w:divBdr>
        </w:div>
        <w:div w:id="754595759">
          <w:marLeft w:val="0"/>
          <w:marRight w:val="0"/>
          <w:marTop w:val="0"/>
          <w:marBottom w:val="0"/>
          <w:divBdr>
            <w:top w:val="none" w:sz="0" w:space="0" w:color="auto"/>
            <w:left w:val="none" w:sz="0" w:space="0" w:color="auto"/>
            <w:bottom w:val="none" w:sz="0" w:space="0" w:color="auto"/>
            <w:right w:val="none" w:sz="0" w:space="0" w:color="auto"/>
          </w:divBdr>
        </w:div>
        <w:div w:id="1026250697">
          <w:marLeft w:val="0"/>
          <w:marRight w:val="0"/>
          <w:marTop w:val="0"/>
          <w:marBottom w:val="0"/>
          <w:divBdr>
            <w:top w:val="none" w:sz="0" w:space="0" w:color="auto"/>
            <w:left w:val="none" w:sz="0" w:space="0" w:color="auto"/>
            <w:bottom w:val="none" w:sz="0" w:space="0" w:color="auto"/>
            <w:right w:val="none" w:sz="0" w:space="0" w:color="auto"/>
          </w:divBdr>
        </w:div>
        <w:div w:id="1768882739">
          <w:marLeft w:val="0"/>
          <w:marRight w:val="0"/>
          <w:marTop w:val="0"/>
          <w:marBottom w:val="0"/>
          <w:divBdr>
            <w:top w:val="none" w:sz="0" w:space="0" w:color="auto"/>
            <w:left w:val="none" w:sz="0" w:space="0" w:color="auto"/>
            <w:bottom w:val="none" w:sz="0" w:space="0" w:color="auto"/>
            <w:right w:val="none" w:sz="0" w:space="0" w:color="auto"/>
          </w:divBdr>
        </w:div>
      </w:divsChild>
    </w:div>
    <w:div w:id="1708529522">
      <w:bodyDiv w:val="1"/>
      <w:marLeft w:val="0"/>
      <w:marRight w:val="0"/>
      <w:marTop w:val="0"/>
      <w:marBottom w:val="0"/>
      <w:divBdr>
        <w:top w:val="none" w:sz="0" w:space="0" w:color="auto"/>
        <w:left w:val="none" w:sz="0" w:space="0" w:color="auto"/>
        <w:bottom w:val="none" w:sz="0" w:space="0" w:color="auto"/>
        <w:right w:val="none" w:sz="0" w:space="0" w:color="auto"/>
      </w:divBdr>
    </w:div>
    <w:div w:id="1829518435">
      <w:bodyDiv w:val="1"/>
      <w:marLeft w:val="0"/>
      <w:marRight w:val="0"/>
      <w:marTop w:val="0"/>
      <w:marBottom w:val="0"/>
      <w:divBdr>
        <w:top w:val="none" w:sz="0" w:space="0" w:color="auto"/>
        <w:left w:val="none" w:sz="0" w:space="0" w:color="auto"/>
        <w:bottom w:val="none" w:sz="0" w:space="0" w:color="auto"/>
        <w:right w:val="none" w:sz="0" w:space="0" w:color="auto"/>
      </w:divBdr>
    </w:div>
    <w:div w:id="1926064171">
      <w:bodyDiv w:val="1"/>
      <w:marLeft w:val="0"/>
      <w:marRight w:val="0"/>
      <w:marTop w:val="0"/>
      <w:marBottom w:val="0"/>
      <w:divBdr>
        <w:top w:val="none" w:sz="0" w:space="0" w:color="auto"/>
        <w:left w:val="none" w:sz="0" w:space="0" w:color="auto"/>
        <w:bottom w:val="none" w:sz="0" w:space="0" w:color="auto"/>
        <w:right w:val="none" w:sz="0" w:space="0" w:color="auto"/>
      </w:divBdr>
      <w:divsChild>
        <w:div w:id="1432970412">
          <w:marLeft w:val="0"/>
          <w:marRight w:val="0"/>
          <w:marTop w:val="0"/>
          <w:marBottom w:val="0"/>
          <w:divBdr>
            <w:top w:val="none" w:sz="0" w:space="0" w:color="auto"/>
            <w:left w:val="none" w:sz="0" w:space="0" w:color="auto"/>
            <w:bottom w:val="none" w:sz="0" w:space="0" w:color="auto"/>
            <w:right w:val="none" w:sz="0" w:space="0" w:color="auto"/>
          </w:divBdr>
        </w:div>
        <w:div w:id="774593304">
          <w:marLeft w:val="0"/>
          <w:marRight w:val="0"/>
          <w:marTop w:val="0"/>
          <w:marBottom w:val="0"/>
          <w:divBdr>
            <w:top w:val="none" w:sz="0" w:space="0" w:color="auto"/>
            <w:left w:val="none" w:sz="0" w:space="0" w:color="auto"/>
            <w:bottom w:val="none" w:sz="0" w:space="0" w:color="auto"/>
            <w:right w:val="none" w:sz="0" w:space="0" w:color="auto"/>
          </w:divBdr>
        </w:div>
        <w:div w:id="953708220">
          <w:marLeft w:val="0"/>
          <w:marRight w:val="0"/>
          <w:marTop w:val="0"/>
          <w:marBottom w:val="0"/>
          <w:divBdr>
            <w:top w:val="none" w:sz="0" w:space="0" w:color="auto"/>
            <w:left w:val="none" w:sz="0" w:space="0" w:color="auto"/>
            <w:bottom w:val="none" w:sz="0" w:space="0" w:color="auto"/>
            <w:right w:val="none" w:sz="0" w:space="0" w:color="auto"/>
          </w:divBdr>
        </w:div>
        <w:div w:id="1545673459">
          <w:marLeft w:val="0"/>
          <w:marRight w:val="0"/>
          <w:marTop w:val="0"/>
          <w:marBottom w:val="0"/>
          <w:divBdr>
            <w:top w:val="none" w:sz="0" w:space="0" w:color="auto"/>
            <w:left w:val="none" w:sz="0" w:space="0" w:color="auto"/>
            <w:bottom w:val="none" w:sz="0" w:space="0" w:color="auto"/>
            <w:right w:val="none" w:sz="0" w:space="0" w:color="auto"/>
          </w:divBdr>
        </w:div>
        <w:div w:id="1837458213">
          <w:marLeft w:val="0"/>
          <w:marRight w:val="0"/>
          <w:marTop w:val="0"/>
          <w:marBottom w:val="0"/>
          <w:divBdr>
            <w:top w:val="none" w:sz="0" w:space="0" w:color="auto"/>
            <w:left w:val="none" w:sz="0" w:space="0" w:color="auto"/>
            <w:bottom w:val="none" w:sz="0" w:space="0" w:color="auto"/>
            <w:right w:val="none" w:sz="0" w:space="0" w:color="auto"/>
          </w:divBdr>
        </w:div>
        <w:div w:id="686368605">
          <w:marLeft w:val="0"/>
          <w:marRight w:val="0"/>
          <w:marTop w:val="0"/>
          <w:marBottom w:val="0"/>
          <w:divBdr>
            <w:top w:val="none" w:sz="0" w:space="0" w:color="auto"/>
            <w:left w:val="none" w:sz="0" w:space="0" w:color="auto"/>
            <w:bottom w:val="none" w:sz="0" w:space="0" w:color="auto"/>
            <w:right w:val="none" w:sz="0" w:space="0" w:color="auto"/>
          </w:divBdr>
        </w:div>
        <w:div w:id="661081428">
          <w:marLeft w:val="0"/>
          <w:marRight w:val="0"/>
          <w:marTop w:val="0"/>
          <w:marBottom w:val="0"/>
          <w:divBdr>
            <w:top w:val="none" w:sz="0" w:space="0" w:color="auto"/>
            <w:left w:val="none" w:sz="0" w:space="0" w:color="auto"/>
            <w:bottom w:val="none" w:sz="0" w:space="0" w:color="auto"/>
            <w:right w:val="none" w:sz="0" w:space="0" w:color="auto"/>
          </w:divBdr>
        </w:div>
        <w:div w:id="773401336">
          <w:marLeft w:val="0"/>
          <w:marRight w:val="0"/>
          <w:marTop w:val="0"/>
          <w:marBottom w:val="0"/>
          <w:divBdr>
            <w:top w:val="none" w:sz="0" w:space="0" w:color="auto"/>
            <w:left w:val="none" w:sz="0" w:space="0" w:color="auto"/>
            <w:bottom w:val="none" w:sz="0" w:space="0" w:color="auto"/>
            <w:right w:val="none" w:sz="0" w:space="0" w:color="auto"/>
          </w:divBdr>
        </w:div>
        <w:div w:id="27029918">
          <w:marLeft w:val="0"/>
          <w:marRight w:val="0"/>
          <w:marTop w:val="0"/>
          <w:marBottom w:val="0"/>
          <w:divBdr>
            <w:top w:val="none" w:sz="0" w:space="0" w:color="auto"/>
            <w:left w:val="none" w:sz="0" w:space="0" w:color="auto"/>
            <w:bottom w:val="none" w:sz="0" w:space="0" w:color="auto"/>
            <w:right w:val="none" w:sz="0" w:space="0" w:color="auto"/>
          </w:divBdr>
        </w:div>
        <w:div w:id="1902136485">
          <w:marLeft w:val="0"/>
          <w:marRight w:val="0"/>
          <w:marTop w:val="0"/>
          <w:marBottom w:val="0"/>
          <w:divBdr>
            <w:top w:val="none" w:sz="0" w:space="0" w:color="auto"/>
            <w:left w:val="none" w:sz="0" w:space="0" w:color="auto"/>
            <w:bottom w:val="none" w:sz="0" w:space="0" w:color="auto"/>
            <w:right w:val="none" w:sz="0" w:space="0" w:color="auto"/>
          </w:divBdr>
        </w:div>
        <w:div w:id="1774011484">
          <w:marLeft w:val="0"/>
          <w:marRight w:val="0"/>
          <w:marTop w:val="0"/>
          <w:marBottom w:val="0"/>
          <w:divBdr>
            <w:top w:val="none" w:sz="0" w:space="0" w:color="auto"/>
            <w:left w:val="none" w:sz="0" w:space="0" w:color="auto"/>
            <w:bottom w:val="none" w:sz="0" w:space="0" w:color="auto"/>
            <w:right w:val="none" w:sz="0" w:space="0" w:color="auto"/>
          </w:divBdr>
        </w:div>
        <w:div w:id="122580423">
          <w:marLeft w:val="0"/>
          <w:marRight w:val="0"/>
          <w:marTop w:val="0"/>
          <w:marBottom w:val="0"/>
          <w:divBdr>
            <w:top w:val="none" w:sz="0" w:space="0" w:color="auto"/>
            <w:left w:val="none" w:sz="0" w:space="0" w:color="auto"/>
            <w:bottom w:val="none" w:sz="0" w:space="0" w:color="auto"/>
            <w:right w:val="none" w:sz="0" w:space="0" w:color="auto"/>
          </w:divBdr>
        </w:div>
        <w:div w:id="144977558">
          <w:marLeft w:val="0"/>
          <w:marRight w:val="0"/>
          <w:marTop w:val="0"/>
          <w:marBottom w:val="0"/>
          <w:divBdr>
            <w:top w:val="none" w:sz="0" w:space="0" w:color="auto"/>
            <w:left w:val="none" w:sz="0" w:space="0" w:color="auto"/>
            <w:bottom w:val="none" w:sz="0" w:space="0" w:color="auto"/>
            <w:right w:val="none" w:sz="0" w:space="0" w:color="auto"/>
          </w:divBdr>
        </w:div>
        <w:div w:id="1363938124">
          <w:marLeft w:val="0"/>
          <w:marRight w:val="0"/>
          <w:marTop w:val="0"/>
          <w:marBottom w:val="0"/>
          <w:divBdr>
            <w:top w:val="none" w:sz="0" w:space="0" w:color="auto"/>
            <w:left w:val="none" w:sz="0" w:space="0" w:color="auto"/>
            <w:bottom w:val="none" w:sz="0" w:space="0" w:color="auto"/>
            <w:right w:val="none" w:sz="0" w:space="0" w:color="auto"/>
          </w:divBdr>
        </w:div>
        <w:div w:id="1737125520">
          <w:marLeft w:val="0"/>
          <w:marRight w:val="0"/>
          <w:marTop w:val="0"/>
          <w:marBottom w:val="0"/>
          <w:divBdr>
            <w:top w:val="none" w:sz="0" w:space="0" w:color="auto"/>
            <w:left w:val="none" w:sz="0" w:space="0" w:color="auto"/>
            <w:bottom w:val="none" w:sz="0" w:space="0" w:color="auto"/>
            <w:right w:val="none" w:sz="0" w:space="0" w:color="auto"/>
          </w:divBdr>
        </w:div>
        <w:div w:id="1059787824">
          <w:marLeft w:val="0"/>
          <w:marRight w:val="0"/>
          <w:marTop w:val="0"/>
          <w:marBottom w:val="0"/>
          <w:divBdr>
            <w:top w:val="none" w:sz="0" w:space="0" w:color="auto"/>
            <w:left w:val="none" w:sz="0" w:space="0" w:color="auto"/>
            <w:bottom w:val="none" w:sz="0" w:space="0" w:color="auto"/>
            <w:right w:val="none" w:sz="0" w:space="0" w:color="auto"/>
          </w:divBdr>
        </w:div>
        <w:div w:id="1890263659">
          <w:marLeft w:val="0"/>
          <w:marRight w:val="0"/>
          <w:marTop w:val="0"/>
          <w:marBottom w:val="0"/>
          <w:divBdr>
            <w:top w:val="none" w:sz="0" w:space="0" w:color="auto"/>
            <w:left w:val="none" w:sz="0" w:space="0" w:color="auto"/>
            <w:bottom w:val="none" w:sz="0" w:space="0" w:color="auto"/>
            <w:right w:val="none" w:sz="0" w:space="0" w:color="auto"/>
          </w:divBdr>
        </w:div>
      </w:divsChild>
    </w:div>
    <w:div w:id="2007202650">
      <w:bodyDiv w:val="1"/>
      <w:marLeft w:val="0"/>
      <w:marRight w:val="0"/>
      <w:marTop w:val="0"/>
      <w:marBottom w:val="0"/>
      <w:divBdr>
        <w:top w:val="none" w:sz="0" w:space="0" w:color="auto"/>
        <w:left w:val="none" w:sz="0" w:space="0" w:color="auto"/>
        <w:bottom w:val="none" w:sz="0" w:space="0" w:color="auto"/>
        <w:right w:val="none" w:sz="0" w:space="0" w:color="auto"/>
      </w:divBdr>
      <w:divsChild>
        <w:div w:id="884945634">
          <w:marLeft w:val="0"/>
          <w:marRight w:val="0"/>
          <w:marTop w:val="0"/>
          <w:marBottom w:val="0"/>
          <w:divBdr>
            <w:top w:val="none" w:sz="0" w:space="0" w:color="auto"/>
            <w:left w:val="none" w:sz="0" w:space="0" w:color="auto"/>
            <w:bottom w:val="none" w:sz="0" w:space="0" w:color="auto"/>
            <w:right w:val="none" w:sz="0" w:space="0" w:color="auto"/>
          </w:divBdr>
        </w:div>
        <w:div w:id="222837374">
          <w:marLeft w:val="0"/>
          <w:marRight w:val="0"/>
          <w:marTop w:val="0"/>
          <w:marBottom w:val="0"/>
          <w:divBdr>
            <w:top w:val="none" w:sz="0" w:space="0" w:color="auto"/>
            <w:left w:val="none" w:sz="0" w:space="0" w:color="auto"/>
            <w:bottom w:val="none" w:sz="0" w:space="0" w:color="auto"/>
            <w:right w:val="none" w:sz="0" w:space="0" w:color="auto"/>
          </w:divBdr>
        </w:div>
        <w:div w:id="128403871">
          <w:marLeft w:val="0"/>
          <w:marRight w:val="0"/>
          <w:marTop w:val="0"/>
          <w:marBottom w:val="0"/>
          <w:divBdr>
            <w:top w:val="none" w:sz="0" w:space="0" w:color="auto"/>
            <w:left w:val="none" w:sz="0" w:space="0" w:color="auto"/>
            <w:bottom w:val="none" w:sz="0" w:space="0" w:color="auto"/>
            <w:right w:val="none" w:sz="0" w:space="0" w:color="auto"/>
          </w:divBdr>
        </w:div>
        <w:div w:id="1695184727">
          <w:marLeft w:val="0"/>
          <w:marRight w:val="0"/>
          <w:marTop w:val="0"/>
          <w:marBottom w:val="0"/>
          <w:divBdr>
            <w:top w:val="none" w:sz="0" w:space="0" w:color="auto"/>
            <w:left w:val="none" w:sz="0" w:space="0" w:color="auto"/>
            <w:bottom w:val="none" w:sz="0" w:space="0" w:color="auto"/>
            <w:right w:val="none" w:sz="0" w:space="0" w:color="auto"/>
          </w:divBdr>
        </w:div>
        <w:div w:id="1918858066">
          <w:marLeft w:val="0"/>
          <w:marRight w:val="0"/>
          <w:marTop w:val="0"/>
          <w:marBottom w:val="0"/>
          <w:divBdr>
            <w:top w:val="none" w:sz="0" w:space="0" w:color="auto"/>
            <w:left w:val="none" w:sz="0" w:space="0" w:color="auto"/>
            <w:bottom w:val="none" w:sz="0" w:space="0" w:color="auto"/>
            <w:right w:val="none" w:sz="0" w:space="0" w:color="auto"/>
          </w:divBdr>
        </w:div>
        <w:div w:id="739135925">
          <w:marLeft w:val="0"/>
          <w:marRight w:val="0"/>
          <w:marTop w:val="0"/>
          <w:marBottom w:val="0"/>
          <w:divBdr>
            <w:top w:val="none" w:sz="0" w:space="0" w:color="auto"/>
            <w:left w:val="none" w:sz="0" w:space="0" w:color="auto"/>
            <w:bottom w:val="none" w:sz="0" w:space="0" w:color="auto"/>
            <w:right w:val="none" w:sz="0" w:space="0" w:color="auto"/>
          </w:divBdr>
        </w:div>
        <w:div w:id="457382331">
          <w:marLeft w:val="0"/>
          <w:marRight w:val="0"/>
          <w:marTop w:val="0"/>
          <w:marBottom w:val="0"/>
          <w:divBdr>
            <w:top w:val="none" w:sz="0" w:space="0" w:color="auto"/>
            <w:left w:val="none" w:sz="0" w:space="0" w:color="auto"/>
            <w:bottom w:val="none" w:sz="0" w:space="0" w:color="auto"/>
            <w:right w:val="none" w:sz="0" w:space="0" w:color="auto"/>
          </w:divBdr>
        </w:div>
        <w:div w:id="731199011">
          <w:marLeft w:val="0"/>
          <w:marRight w:val="0"/>
          <w:marTop w:val="0"/>
          <w:marBottom w:val="0"/>
          <w:divBdr>
            <w:top w:val="none" w:sz="0" w:space="0" w:color="auto"/>
            <w:left w:val="none" w:sz="0" w:space="0" w:color="auto"/>
            <w:bottom w:val="none" w:sz="0" w:space="0" w:color="auto"/>
            <w:right w:val="none" w:sz="0" w:space="0" w:color="auto"/>
          </w:divBdr>
        </w:div>
        <w:div w:id="1697585658">
          <w:marLeft w:val="0"/>
          <w:marRight w:val="0"/>
          <w:marTop w:val="0"/>
          <w:marBottom w:val="0"/>
          <w:divBdr>
            <w:top w:val="none" w:sz="0" w:space="0" w:color="auto"/>
            <w:left w:val="none" w:sz="0" w:space="0" w:color="auto"/>
            <w:bottom w:val="none" w:sz="0" w:space="0" w:color="auto"/>
            <w:right w:val="none" w:sz="0" w:space="0" w:color="auto"/>
          </w:divBdr>
        </w:div>
        <w:div w:id="195194987">
          <w:marLeft w:val="0"/>
          <w:marRight w:val="0"/>
          <w:marTop w:val="0"/>
          <w:marBottom w:val="0"/>
          <w:divBdr>
            <w:top w:val="none" w:sz="0" w:space="0" w:color="auto"/>
            <w:left w:val="none" w:sz="0" w:space="0" w:color="auto"/>
            <w:bottom w:val="none" w:sz="0" w:space="0" w:color="auto"/>
            <w:right w:val="none" w:sz="0" w:space="0" w:color="auto"/>
          </w:divBdr>
        </w:div>
        <w:div w:id="1507751321">
          <w:marLeft w:val="0"/>
          <w:marRight w:val="0"/>
          <w:marTop w:val="0"/>
          <w:marBottom w:val="0"/>
          <w:divBdr>
            <w:top w:val="none" w:sz="0" w:space="0" w:color="auto"/>
            <w:left w:val="none" w:sz="0" w:space="0" w:color="auto"/>
            <w:bottom w:val="none" w:sz="0" w:space="0" w:color="auto"/>
            <w:right w:val="none" w:sz="0" w:space="0" w:color="auto"/>
          </w:divBdr>
        </w:div>
        <w:div w:id="389233124">
          <w:marLeft w:val="0"/>
          <w:marRight w:val="0"/>
          <w:marTop w:val="0"/>
          <w:marBottom w:val="0"/>
          <w:divBdr>
            <w:top w:val="none" w:sz="0" w:space="0" w:color="auto"/>
            <w:left w:val="none" w:sz="0" w:space="0" w:color="auto"/>
            <w:bottom w:val="none" w:sz="0" w:space="0" w:color="auto"/>
            <w:right w:val="none" w:sz="0" w:space="0" w:color="auto"/>
          </w:divBdr>
        </w:div>
        <w:div w:id="2028017131">
          <w:marLeft w:val="0"/>
          <w:marRight w:val="0"/>
          <w:marTop w:val="0"/>
          <w:marBottom w:val="0"/>
          <w:divBdr>
            <w:top w:val="none" w:sz="0" w:space="0" w:color="auto"/>
            <w:left w:val="none" w:sz="0" w:space="0" w:color="auto"/>
            <w:bottom w:val="none" w:sz="0" w:space="0" w:color="auto"/>
            <w:right w:val="none" w:sz="0" w:space="0" w:color="auto"/>
          </w:divBdr>
        </w:div>
        <w:div w:id="1940914375">
          <w:marLeft w:val="0"/>
          <w:marRight w:val="0"/>
          <w:marTop w:val="0"/>
          <w:marBottom w:val="0"/>
          <w:divBdr>
            <w:top w:val="none" w:sz="0" w:space="0" w:color="auto"/>
            <w:left w:val="none" w:sz="0" w:space="0" w:color="auto"/>
            <w:bottom w:val="none" w:sz="0" w:space="0" w:color="auto"/>
            <w:right w:val="none" w:sz="0" w:space="0" w:color="auto"/>
          </w:divBdr>
        </w:div>
        <w:div w:id="1622226784">
          <w:marLeft w:val="0"/>
          <w:marRight w:val="0"/>
          <w:marTop w:val="0"/>
          <w:marBottom w:val="0"/>
          <w:divBdr>
            <w:top w:val="none" w:sz="0" w:space="0" w:color="auto"/>
            <w:left w:val="none" w:sz="0" w:space="0" w:color="auto"/>
            <w:bottom w:val="none" w:sz="0" w:space="0" w:color="auto"/>
            <w:right w:val="none" w:sz="0" w:space="0" w:color="auto"/>
          </w:divBdr>
        </w:div>
        <w:div w:id="1823543271">
          <w:marLeft w:val="0"/>
          <w:marRight w:val="0"/>
          <w:marTop w:val="0"/>
          <w:marBottom w:val="0"/>
          <w:divBdr>
            <w:top w:val="none" w:sz="0" w:space="0" w:color="auto"/>
            <w:left w:val="none" w:sz="0" w:space="0" w:color="auto"/>
            <w:bottom w:val="none" w:sz="0" w:space="0" w:color="auto"/>
            <w:right w:val="none" w:sz="0" w:space="0" w:color="auto"/>
          </w:divBdr>
        </w:div>
        <w:div w:id="5966721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flaminia.severini@ddlstudio.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elisa.fusi@ddlstudio.net"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lessandra.deantonellis@ddlstudio.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OJbYa6l8/IWcb0zD3CmCQInb5A==">AMUW2mUA3ykMCJJT57z6O0ekye1CWoHe61h6jjpelgL0f4zoCSMNsOKs52T5HryD+4w5hoL4pJrWjCRNRXf+3X7AwMMOBzvtBXczs0MIC2dQKNc5mM/pgHE=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3069</Words>
  <Characters>17494</Characters>
  <Application>Microsoft Office Word</Application>
  <DocSecurity>0</DocSecurity>
  <Lines>145</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Scarafia</dc:creator>
  <cp:lastModifiedBy>ddl studio</cp:lastModifiedBy>
  <cp:revision>12</cp:revision>
  <dcterms:created xsi:type="dcterms:W3CDTF">2023-03-16T16:54:00Z</dcterms:created>
  <dcterms:modified xsi:type="dcterms:W3CDTF">2023-04-03T10:50:00Z</dcterms:modified>
</cp:coreProperties>
</file>